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682B6" w14:textId="77777777" w:rsidR="00190781" w:rsidRPr="00F92A56" w:rsidRDefault="00190781" w:rsidP="00190781">
      <w:pPr>
        <w:pStyle w:val="BodyText"/>
        <w:jc w:val="center"/>
        <w:rPr>
          <w:rFonts w:cs="Arial"/>
          <w:b/>
          <w:sz w:val="28"/>
        </w:rPr>
      </w:pPr>
      <w:r w:rsidRPr="00F92A56">
        <w:rPr>
          <w:rFonts w:cs="Arial"/>
          <w:b/>
          <w:sz w:val="28"/>
        </w:rPr>
        <w:t>TEHNIČNE ZAHTEVE ZA PRIPRAVO PROSTOROV</w:t>
      </w:r>
    </w:p>
    <w:p w14:paraId="6AF13384" w14:textId="77777777" w:rsidR="00190781" w:rsidRDefault="00190781" w:rsidP="00740426">
      <w:pPr>
        <w:jc w:val="center"/>
        <w:rPr>
          <w:rFonts w:ascii="Calibri" w:hAnsi="Calibri"/>
          <w:sz w:val="32"/>
          <w:szCs w:val="32"/>
        </w:rPr>
      </w:pPr>
    </w:p>
    <w:p w14:paraId="42524005" w14:textId="77777777" w:rsidR="00792B2A" w:rsidRPr="002447DE" w:rsidRDefault="007E13AF" w:rsidP="00740426">
      <w:pPr>
        <w:jc w:val="center"/>
        <w:rPr>
          <w:rFonts w:ascii="Calibri" w:hAnsi="Calibri"/>
          <w:sz w:val="32"/>
          <w:szCs w:val="32"/>
        </w:rPr>
      </w:pPr>
      <w:r>
        <w:rPr>
          <w:rFonts w:ascii="Calibri" w:hAnsi="Calibri"/>
          <w:sz w:val="32"/>
          <w:szCs w:val="32"/>
        </w:rPr>
        <w:t>Zahteve naročnika za GOI dela za pr</w:t>
      </w:r>
      <w:r w:rsidR="00993415">
        <w:rPr>
          <w:rFonts w:ascii="Calibri" w:hAnsi="Calibri"/>
          <w:sz w:val="32"/>
          <w:szCs w:val="32"/>
        </w:rPr>
        <w:t>ipravo prostora obsevalnega aparata</w:t>
      </w:r>
    </w:p>
    <w:p w14:paraId="686EDD66" w14:textId="77777777" w:rsidR="00740426" w:rsidRPr="00B720B0" w:rsidRDefault="00740426" w:rsidP="00740426">
      <w:pPr>
        <w:jc w:val="center"/>
        <w:rPr>
          <w:rFonts w:ascii="Calibri" w:hAnsi="Calibri"/>
        </w:rPr>
      </w:pPr>
    </w:p>
    <w:p w14:paraId="00308D3E" w14:textId="77777777" w:rsidR="00792B2A" w:rsidRPr="00B720B0" w:rsidRDefault="00792B2A" w:rsidP="00792B2A">
      <w:pPr>
        <w:rPr>
          <w:rFonts w:ascii="Calibri" w:hAnsi="Calibri"/>
        </w:rPr>
      </w:pPr>
    </w:p>
    <w:p w14:paraId="61A72850" w14:textId="018B21AE" w:rsidR="00792B2A" w:rsidRPr="00EB7D3C" w:rsidRDefault="00792B2A" w:rsidP="008F408D">
      <w:pPr>
        <w:jc w:val="both"/>
        <w:rPr>
          <w:rFonts w:ascii="Calibri" w:hAnsi="Calibri"/>
        </w:rPr>
      </w:pPr>
      <w:r w:rsidRPr="000C414F">
        <w:rPr>
          <w:rFonts w:ascii="Calibri" w:hAnsi="Calibri"/>
        </w:rPr>
        <w:t>Naroč</w:t>
      </w:r>
      <w:r w:rsidR="00190781" w:rsidRPr="000C414F">
        <w:rPr>
          <w:rFonts w:ascii="Calibri" w:hAnsi="Calibri"/>
        </w:rPr>
        <w:t xml:space="preserve">nik </w:t>
      </w:r>
      <w:r w:rsidR="00E43FF8" w:rsidRPr="000C414F">
        <w:rPr>
          <w:rFonts w:ascii="Calibri" w:hAnsi="Calibri"/>
        </w:rPr>
        <w:t xml:space="preserve">želi zamenjati obstoječi </w:t>
      </w:r>
      <w:r w:rsidR="005059AB" w:rsidRPr="000C414F">
        <w:rPr>
          <w:rFonts w:ascii="Calibri" w:hAnsi="Calibri"/>
        </w:rPr>
        <w:t xml:space="preserve">ortovoltni </w:t>
      </w:r>
      <w:r w:rsidR="00E43FF8" w:rsidRPr="000C414F">
        <w:rPr>
          <w:rFonts w:ascii="Calibri" w:hAnsi="Calibri"/>
        </w:rPr>
        <w:t>obsevalni</w:t>
      </w:r>
      <w:r w:rsidR="00740426" w:rsidRPr="000C414F">
        <w:rPr>
          <w:rFonts w:ascii="Calibri" w:hAnsi="Calibri"/>
        </w:rPr>
        <w:t xml:space="preserve"> </w:t>
      </w:r>
      <w:r w:rsidR="004432E3" w:rsidRPr="000C414F">
        <w:rPr>
          <w:rFonts w:ascii="Calibri" w:hAnsi="Calibri"/>
        </w:rPr>
        <w:t>aparat</w:t>
      </w:r>
      <w:r w:rsidRPr="000C414F">
        <w:rPr>
          <w:rFonts w:ascii="Calibri" w:hAnsi="Calibri"/>
        </w:rPr>
        <w:t xml:space="preserve"> z novim</w:t>
      </w:r>
      <w:r w:rsidR="00740426" w:rsidRPr="000C414F">
        <w:rPr>
          <w:rFonts w:ascii="Calibri" w:hAnsi="Calibri"/>
        </w:rPr>
        <w:t>.</w:t>
      </w:r>
      <w:r w:rsidRPr="000C414F">
        <w:rPr>
          <w:rFonts w:ascii="Calibri" w:hAnsi="Calibri"/>
        </w:rPr>
        <w:t xml:space="preserve"> </w:t>
      </w:r>
      <w:r w:rsidR="005059AB" w:rsidRPr="000C414F">
        <w:rPr>
          <w:rFonts w:ascii="Calibri" w:hAnsi="Calibri"/>
        </w:rPr>
        <w:t>P</w:t>
      </w:r>
      <w:r w:rsidRPr="000C414F">
        <w:rPr>
          <w:rFonts w:ascii="Calibri" w:hAnsi="Calibri"/>
        </w:rPr>
        <w:t xml:space="preserve">rostor </w:t>
      </w:r>
      <w:r w:rsidR="005059AB" w:rsidRPr="000C414F">
        <w:rPr>
          <w:rFonts w:ascii="Calibri" w:hAnsi="Calibri"/>
        </w:rPr>
        <w:t xml:space="preserve">je potrebno pripraviti v </w:t>
      </w:r>
      <w:r w:rsidRPr="000C414F">
        <w:rPr>
          <w:rFonts w:ascii="Calibri" w:hAnsi="Calibri"/>
        </w:rPr>
        <w:t>skladu z navodili in zahtevami proizvajalca izbranega aparata in zahtevami naročnika</w:t>
      </w:r>
      <w:r w:rsidR="004432E3" w:rsidRPr="000C414F">
        <w:rPr>
          <w:rFonts w:ascii="Calibri" w:hAnsi="Calibri"/>
        </w:rPr>
        <w:t xml:space="preserve">. </w:t>
      </w:r>
      <w:r w:rsidR="00600301" w:rsidRPr="000C414F">
        <w:rPr>
          <w:rFonts w:ascii="Calibri" w:hAnsi="Calibri"/>
        </w:rPr>
        <w:t>Izbrani ponudnik mora pridobiti mnenje glede radiološke zaščite pri pooblaščeni ustanovi</w:t>
      </w:r>
      <w:r w:rsidR="00190781" w:rsidRPr="000C414F">
        <w:rPr>
          <w:rFonts w:ascii="Calibri" w:hAnsi="Calibri"/>
        </w:rPr>
        <w:t xml:space="preserve"> </w:t>
      </w:r>
      <w:r w:rsidR="00740426" w:rsidRPr="000C414F">
        <w:rPr>
          <w:rFonts w:ascii="Calibri" w:hAnsi="Calibri"/>
        </w:rPr>
        <w:t>-</w:t>
      </w:r>
      <w:r w:rsidR="00190781" w:rsidRPr="000C414F">
        <w:rPr>
          <w:rFonts w:ascii="Calibri" w:hAnsi="Calibri"/>
        </w:rPr>
        <w:t xml:space="preserve"> </w:t>
      </w:r>
      <w:r w:rsidR="00740426" w:rsidRPr="000C414F">
        <w:rPr>
          <w:rFonts w:ascii="Calibri" w:hAnsi="Calibri"/>
        </w:rPr>
        <w:t>ZVD.</w:t>
      </w:r>
    </w:p>
    <w:p w14:paraId="64C26605" w14:textId="77777777" w:rsidR="00792B2A" w:rsidRPr="00EB7D3C" w:rsidRDefault="00792B2A" w:rsidP="008F408D">
      <w:pPr>
        <w:jc w:val="both"/>
        <w:rPr>
          <w:rFonts w:ascii="Calibri" w:hAnsi="Calibri"/>
        </w:rPr>
      </w:pPr>
    </w:p>
    <w:p w14:paraId="10D0B7B1" w14:textId="77777777" w:rsidR="00792B2A" w:rsidRPr="00EB7D3C" w:rsidRDefault="00792B2A" w:rsidP="008F408D">
      <w:pPr>
        <w:jc w:val="both"/>
        <w:rPr>
          <w:rFonts w:ascii="Calibri" w:hAnsi="Calibri"/>
        </w:rPr>
      </w:pPr>
      <w:r w:rsidRPr="00EB7D3C">
        <w:rPr>
          <w:rFonts w:ascii="Calibri" w:hAnsi="Calibri"/>
        </w:rPr>
        <w:t>Ponudnik mora zagotoviti:</w:t>
      </w:r>
    </w:p>
    <w:p w14:paraId="3223CE07" w14:textId="77777777" w:rsidR="00792B2A" w:rsidRPr="00EB7D3C" w:rsidRDefault="00792B2A" w:rsidP="008F408D">
      <w:pPr>
        <w:jc w:val="both"/>
        <w:rPr>
          <w:rFonts w:ascii="Calibri" w:hAnsi="Calibri"/>
        </w:rPr>
      </w:pPr>
    </w:p>
    <w:p w14:paraId="22A3BC62" w14:textId="1A184402" w:rsidR="00792B2A" w:rsidRPr="00EB7D3C" w:rsidRDefault="00792B2A" w:rsidP="008F408D">
      <w:pPr>
        <w:numPr>
          <w:ilvl w:val="0"/>
          <w:numId w:val="1"/>
        </w:numPr>
        <w:jc w:val="both"/>
        <w:rPr>
          <w:rFonts w:ascii="Calibri" w:hAnsi="Calibri"/>
        </w:rPr>
      </w:pPr>
      <w:r w:rsidRPr="00EB7D3C">
        <w:rPr>
          <w:rFonts w:ascii="Calibri" w:hAnsi="Calibri"/>
        </w:rPr>
        <w:t>Pripravo prostora za montažo</w:t>
      </w:r>
      <w:r w:rsidR="00A515E0" w:rsidRPr="00EB7D3C">
        <w:rPr>
          <w:rFonts w:ascii="Calibri" w:hAnsi="Calibri"/>
        </w:rPr>
        <w:t xml:space="preserve"> nove opreme, vključno z</w:t>
      </w:r>
      <w:r w:rsidRPr="00EB7D3C">
        <w:rPr>
          <w:rFonts w:ascii="Calibri" w:hAnsi="Calibri"/>
        </w:rPr>
        <w:t xml:space="preserve"> dem</w:t>
      </w:r>
      <w:r w:rsidR="001133D1" w:rsidRPr="00EB7D3C">
        <w:rPr>
          <w:rFonts w:ascii="Calibri" w:hAnsi="Calibri"/>
        </w:rPr>
        <w:t>ontažo in odvozom obstoječega obsevalnega</w:t>
      </w:r>
      <w:r w:rsidRPr="00EB7D3C">
        <w:rPr>
          <w:rFonts w:ascii="Calibri" w:hAnsi="Calibri"/>
        </w:rPr>
        <w:t xml:space="preserve"> aparata in </w:t>
      </w:r>
      <w:r w:rsidR="00A515E0" w:rsidRPr="00EB7D3C">
        <w:rPr>
          <w:rFonts w:ascii="Calibri" w:hAnsi="Calibri"/>
        </w:rPr>
        <w:t>ostale opreme (</w:t>
      </w:r>
      <w:r w:rsidR="00190781" w:rsidRPr="00EB7D3C">
        <w:rPr>
          <w:rFonts w:ascii="Calibri" w:hAnsi="Calibri"/>
        </w:rPr>
        <w:t xml:space="preserve"> staro </w:t>
      </w:r>
      <w:r w:rsidR="00A515E0" w:rsidRPr="00EB7D3C">
        <w:rPr>
          <w:rFonts w:ascii="Calibri" w:hAnsi="Calibri"/>
        </w:rPr>
        <w:t>pohištvo,</w:t>
      </w:r>
      <w:r w:rsidRPr="00EB7D3C">
        <w:rPr>
          <w:rFonts w:ascii="Calibri" w:hAnsi="Calibri"/>
        </w:rPr>
        <w:t xml:space="preserve"> stare talne obloge</w:t>
      </w:r>
      <w:r w:rsidR="00A515E0" w:rsidRPr="00EB7D3C">
        <w:rPr>
          <w:rFonts w:ascii="Calibri" w:hAnsi="Calibri"/>
        </w:rPr>
        <w:t xml:space="preserve">, stare luči, stari </w:t>
      </w:r>
      <w:r w:rsidR="00927D17">
        <w:rPr>
          <w:rFonts w:ascii="Calibri" w:hAnsi="Calibri"/>
        </w:rPr>
        <w:t xml:space="preserve">spuščeni </w:t>
      </w:r>
      <w:r w:rsidR="00A515E0" w:rsidRPr="00EB7D3C">
        <w:rPr>
          <w:rFonts w:ascii="Calibri" w:hAnsi="Calibri"/>
        </w:rPr>
        <w:t>stropovi s konstrukcijo</w:t>
      </w:r>
      <w:r w:rsidR="009F4D03">
        <w:rPr>
          <w:rFonts w:ascii="Calibri" w:hAnsi="Calibri"/>
        </w:rPr>
        <w:t>,</w:t>
      </w:r>
      <w:r w:rsidRPr="00EB7D3C">
        <w:rPr>
          <w:rFonts w:ascii="Calibri" w:hAnsi="Calibri"/>
        </w:rPr>
        <w:t xml:space="preserve"> in osta</w:t>
      </w:r>
      <w:r w:rsidR="001133D1" w:rsidRPr="00EB7D3C">
        <w:rPr>
          <w:rFonts w:ascii="Calibri" w:hAnsi="Calibri"/>
        </w:rPr>
        <w:t>li predmet</w:t>
      </w:r>
      <w:r w:rsidR="009F4D03">
        <w:rPr>
          <w:rFonts w:ascii="Calibri" w:hAnsi="Calibri"/>
        </w:rPr>
        <w:t>i</w:t>
      </w:r>
      <w:r w:rsidR="001133D1" w:rsidRPr="00EB7D3C">
        <w:rPr>
          <w:rFonts w:ascii="Calibri" w:hAnsi="Calibri"/>
        </w:rPr>
        <w:t xml:space="preserve"> iz </w:t>
      </w:r>
      <w:r w:rsidR="00A515E0" w:rsidRPr="00EB7D3C">
        <w:rPr>
          <w:rFonts w:ascii="Calibri" w:hAnsi="Calibri"/>
        </w:rPr>
        <w:t xml:space="preserve">komandnega in obsevalnega </w:t>
      </w:r>
      <w:r w:rsidR="001133D1" w:rsidRPr="00EB7D3C">
        <w:rPr>
          <w:rFonts w:ascii="Calibri" w:hAnsi="Calibri"/>
        </w:rPr>
        <w:t>prostora</w:t>
      </w:r>
      <w:r w:rsidR="00A515E0" w:rsidRPr="00EB7D3C">
        <w:rPr>
          <w:rFonts w:ascii="Calibri" w:hAnsi="Calibri"/>
        </w:rPr>
        <w:t xml:space="preserve"> ).</w:t>
      </w:r>
    </w:p>
    <w:p w14:paraId="7E7ECD45" w14:textId="77777777" w:rsidR="00792B2A" w:rsidRPr="00EB7D3C" w:rsidRDefault="00792B2A" w:rsidP="008F408D">
      <w:pPr>
        <w:numPr>
          <w:ilvl w:val="0"/>
          <w:numId w:val="1"/>
        </w:numPr>
        <w:jc w:val="both"/>
        <w:rPr>
          <w:rFonts w:ascii="Calibri" w:hAnsi="Calibri"/>
        </w:rPr>
      </w:pPr>
      <w:r w:rsidRPr="00EB7D3C">
        <w:rPr>
          <w:rFonts w:ascii="Calibri" w:hAnsi="Calibri"/>
        </w:rPr>
        <w:t>Dobavo in montažo opreme ter izdelavo vseh potrebnih projektov za vse faze (</w:t>
      </w:r>
      <w:r w:rsidR="007928F5" w:rsidRPr="00EB7D3C">
        <w:rPr>
          <w:rFonts w:ascii="Calibri" w:hAnsi="Calibri"/>
        </w:rPr>
        <w:t xml:space="preserve">IDZ, </w:t>
      </w:r>
      <w:r w:rsidRPr="00EB7D3C">
        <w:rPr>
          <w:rFonts w:ascii="Calibri" w:hAnsi="Calibri"/>
        </w:rPr>
        <w:t>PZI, PID)</w:t>
      </w:r>
      <w:r w:rsidR="003C5381" w:rsidRPr="00EB7D3C">
        <w:rPr>
          <w:rFonts w:ascii="Calibri" w:hAnsi="Calibri"/>
        </w:rPr>
        <w:t xml:space="preserve"> ter tehnične dokumentacije (</w:t>
      </w:r>
      <w:r w:rsidR="007928F5" w:rsidRPr="00EB7D3C">
        <w:rPr>
          <w:rFonts w:ascii="Calibri" w:hAnsi="Calibri"/>
        </w:rPr>
        <w:t xml:space="preserve">DZO, </w:t>
      </w:r>
      <w:r w:rsidR="003C5381" w:rsidRPr="00EB7D3C">
        <w:rPr>
          <w:rFonts w:ascii="Calibri" w:hAnsi="Calibri"/>
        </w:rPr>
        <w:t>NOV).</w:t>
      </w:r>
    </w:p>
    <w:p w14:paraId="6195CFD1" w14:textId="77777777" w:rsidR="00792B2A" w:rsidRPr="00EB7D3C" w:rsidRDefault="00792B2A" w:rsidP="008F408D">
      <w:pPr>
        <w:jc w:val="both"/>
        <w:rPr>
          <w:rFonts w:ascii="Calibri" w:hAnsi="Calibri"/>
        </w:rPr>
      </w:pPr>
    </w:p>
    <w:p w14:paraId="4B527997" w14:textId="59D5D1DC" w:rsidR="00792B2A" w:rsidRPr="00EB7D3C" w:rsidRDefault="00792B2A" w:rsidP="008F408D">
      <w:pPr>
        <w:jc w:val="both"/>
        <w:rPr>
          <w:rFonts w:ascii="Calibri" w:hAnsi="Calibri"/>
        </w:rPr>
      </w:pPr>
      <w:r w:rsidRPr="00EB7D3C">
        <w:rPr>
          <w:rFonts w:ascii="Calibri" w:hAnsi="Calibri"/>
        </w:rPr>
        <w:t>Stara obstoje</w:t>
      </w:r>
      <w:r w:rsidR="001133D1" w:rsidRPr="00EB7D3C">
        <w:rPr>
          <w:rFonts w:ascii="Calibri" w:hAnsi="Calibri"/>
        </w:rPr>
        <w:t>ča oprema postane last izbranega ponudnika. Ponudnik</w:t>
      </w:r>
      <w:r w:rsidRPr="00EB7D3C">
        <w:rPr>
          <w:rFonts w:ascii="Calibri" w:hAnsi="Calibri"/>
        </w:rPr>
        <w:t xml:space="preserve"> mora poskrbeti za demontažo in odvoz </w:t>
      </w:r>
      <w:r w:rsidR="007928F5" w:rsidRPr="00EB7D3C">
        <w:rPr>
          <w:rFonts w:ascii="Calibri" w:hAnsi="Calibri"/>
        </w:rPr>
        <w:t xml:space="preserve">v deponijo </w:t>
      </w:r>
      <w:r w:rsidRPr="00EB7D3C">
        <w:rPr>
          <w:rFonts w:ascii="Calibri" w:hAnsi="Calibri"/>
        </w:rPr>
        <w:t xml:space="preserve">v </w:t>
      </w:r>
      <w:r w:rsidR="001133D1" w:rsidRPr="00EB7D3C">
        <w:rPr>
          <w:rFonts w:ascii="Calibri" w:hAnsi="Calibri"/>
        </w:rPr>
        <w:t xml:space="preserve">skladu z </w:t>
      </w:r>
      <w:r w:rsidRPr="00EB7D3C">
        <w:rPr>
          <w:rFonts w:ascii="Calibri" w:hAnsi="Calibri"/>
        </w:rPr>
        <w:t xml:space="preserve">veljavnimi </w:t>
      </w:r>
      <w:r w:rsidR="001133D1" w:rsidRPr="00EB7D3C">
        <w:rPr>
          <w:rFonts w:ascii="Calibri" w:hAnsi="Calibri"/>
        </w:rPr>
        <w:t>predpisi</w:t>
      </w:r>
      <w:r w:rsidR="009469C1">
        <w:rPr>
          <w:rFonts w:ascii="Calibri" w:hAnsi="Calibri"/>
        </w:rPr>
        <w:t xml:space="preserve"> (predložiti mora tudi dokumentacijo o zakonsko ustreznem uničenju RTG cevi)</w:t>
      </w:r>
      <w:r w:rsidR="001133D1" w:rsidRPr="00EB7D3C">
        <w:rPr>
          <w:rFonts w:ascii="Calibri" w:hAnsi="Calibri"/>
        </w:rPr>
        <w:t xml:space="preserve"> v terminih, ki jih določi</w:t>
      </w:r>
      <w:r w:rsidRPr="00EB7D3C">
        <w:rPr>
          <w:rFonts w:ascii="Calibri" w:hAnsi="Calibri"/>
        </w:rPr>
        <w:t xml:space="preserve"> naročnik.</w:t>
      </w:r>
      <w:r w:rsidR="00A515E0" w:rsidRPr="00EB7D3C">
        <w:rPr>
          <w:rFonts w:ascii="Calibri" w:hAnsi="Calibri"/>
        </w:rPr>
        <w:t xml:space="preserve"> </w:t>
      </w:r>
      <w:r w:rsidR="003C5381" w:rsidRPr="00EB7D3C">
        <w:rPr>
          <w:rFonts w:ascii="Calibri" w:hAnsi="Calibri"/>
        </w:rPr>
        <w:t>Naročniku se preda evidenčne liste.</w:t>
      </w:r>
    </w:p>
    <w:p w14:paraId="360F6894" w14:textId="77777777" w:rsidR="00792B2A" w:rsidRPr="00EB7D3C" w:rsidRDefault="00792B2A" w:rsidP="008F408D">
      <w:pPr>
        <w:jc w:val="both"/>
        <w:rPr>
          <w:rFonts w:ascii="Calibri" w:hAnsi="Calibri"/>
        </w:rPr>
      </w:pPr>
    </w:p>
    <w:p w14:paraId="082BBDA0" w14:textId="77777777" w:rsidR="00792B2A" w:rsidRPr="00EB7D3C" w:rsidRDefault="00792B2A" w:rsidP="008F408D">
      <w:pPr>
        <w:jc w:val="both"/>
        <w:rPr>
          <w:rFonts w:ascii="Calibri" w:hAnsi="Calibri"/>
        </w:rPr>
      </w:pPr>
    </w:p>
    <w:p w14:paraId="11165E06" w14:textId="77777777" w:rsidR="00792B2A" w:rsidRPr="00D8519D" w:rsidRDefault="00792B2A" w:rsidP="00EC3AA6">
      <w:pPr>
        <w:numPr>
          <w:ilvl w:val="0"/>
          <w:numId w:val="2"/>
        </w:numPr>
        <w:tabs>
          <w:tab w:val="clear" w:pos="720"/>
          <w:tab w:val="num" w:pos="284"/>
        </w:tabs>
        <w:ind w:left="284" w:hanging="284"/>
        <w:jc w:val="both"/>
        <w:rPr>
          <w:rFonts w:ascii="Calibri" w:hAnsi="Calibri"/>
          <w:b/>
        </w:rPr>
      </w:pPr>
      <w:r w:rsidRPr="00D8519D">
        <w:rPr>
          <w:rFonts w:ascii="Calibri" w:hAnsi="Calibri"/>
          <w:b/>
        </w:rPr>
        <w:t>SPLOŠNE ZAHTEVE</w:t>
      </w:r>
    </w:p>
    <w:p w14:paraId="2221B6D1" w14:textId="77777777" w:rsidR="00792B2A" w:rsidRPr="00EB7D3C" w:rsidRDefault="00792B2A" w:rsidP="008F408D">
      <w:pPr>
        <w:jc w:val="both"/>
        <w:rPr>
          <w:rFonts w:ascii="Calibri" w:hAnsi="Calibri"/>
        </w:rPr>
      </w:pPr>
    </w:p>
    <w:p w14:paraId="026F30F8" w14:textId="15721D11" w:rsidR="00792B2A" w:rsidRPr="00EB7D3C" w:rsidRDefault="00792B2A" w:rsidP="008F408D">
      <w:pPr>
        <w:numPr>
          <w:ilvl w:val="1"/>
          <w:numId w:val="2"/>
        </w:numPr>
        <w:jc w:val="both"/>
        <w:rPr>
          <w:rFonts w:ascii="Calibri" w:hAnsi="Calibri"/>
        </w:rPr>
      </w:pPr>
      <w:r w:rsidRPr="00EB7D3C">
        <w:rPr>
          <w:rFonts w:ascii="Calibri" w:hAnsi="Calibri"/>
        </w:rPr>
        <w:t>Prostor</w:t>
      </w:r>
      <w:r w:rsidR="009F4D03">
        <w:rPr>
          <w:rFonts w:ascii="Calibri" w:hAnsi="Calibri"/>
        </w:rPr>
        <w:t>,</w:t>
      </w:r>
      <w:r w:rsidRPr="00EB7D3C">
        <w:rPr>
          <w:rFonts w:ascii="Calibri" w:hAnsi="Calibri"/>
        </w:rPr>
        <w:t xml:space="preserve"> v katerem bo nameščen </w:t>
      </w:r>
      <w:r w:rsidR="00415DAD" w:rsidRPr="00EB7D3C">
        <w:rPr>
          <w:rFonts w:ascii="Calibri" w:hAnsi="Calibri"/>
        </w:rPr>
        <w:t>obsevalni</w:t>
      </w:r>
      <w:r w:rsidRPr="00EB7D3C">
        <w:rPr>
          <w:rFonts w:ascii="Calibri" w:hAnsi="Calibri"/>
        </w:rPr>
        <w:t xml:space="preserve"> aparat in ostala oprema, kakor tudi komandni prostor morat</w:t>
      </w:r>
      <w:r w:rsidR="00190781" w:rsidRPr="00EB7D3C">
        <w:rPr>
          <w:rFonts w:ascii="Calibri" w:hAnsi="Calibri"/>
        </w:rPr>
        <w:t xml:space="preserve">a biti pripravljena v skladu z </w:t>
      </w:r>
      <w:r w:rsidRPr="00EB7D3C">
        <w:rPr>
          <w:rFonts w:ascii="Calibri" w:hAnsi="Calibri"/>
        </w:rPr>
        <w:t>navod</w:t>
      </w:r>
      <w:r w:rsidR="00190781" w:rsidRPr="00EB7D3C">
        <w:rPr>
          <w:rFonts w:ascii="Calibri" w:hAnsi="Calibri"/>
        </w:rPr>
        <w:t xml:space="preserve">ili in zahtevami </w:t>
      </w:r>
      <w:r w:rsidR="00415DAD" w:rsidRPr="00EB7D3C">
        <w:rPr>
          <w:rFonts w:ascii="Calibri" w:hAnsi="Calibri"/>
        </w:rPr>
        <w:t>proizvajalca obsevalnega</w:t>
      </w:r>
      <w:r w:rsidRPr="00EB7D3C">
        <w:rPr>
          <w:rFonts w:ascii="Calibri" w:hAnsi="Calibri"/>
        </w:rPr>
        <w:t xml:space="preserve"> aparata</w:t>
      </w:r>
      <w:r w:rsidR="00415DAD" w:rsidRPr="00EB7D3C">
        <w:rPr>
          <w:rFonts w:ascii="Calibri" w:hAnsi="Calibri"/>
        </w:rPr>
        <w:t xml:space="preserve"> in druge ponujene opreme </w:t>
      </w:r>
      <w:r w:rsidR="007928F5" w:rsidRPr="00EB7D3C">
        <w:rPr>
          <w:rFonts w:ascii="Calibri" w:hAnsi="Calibri"/>
        </w:rPr>
        <w:t>k</w:t>
      </w:r>
      <w:r w:rsidR="000C414F">
        <w:rPr>
          <w:rFonts w:ascii="Calibri" w:hAnsi="Calibri"/>
        </w:rPr>
        <w:t>ot tudi naročnika -</w:t>
      </w:r>
      <w:r w:rsidR="007928F5" w:rsidRPr="00EB7D3C">
        <w:rPr>
          <w:rFonts w:ascii="Calibri" w:hAnsi="Calibri"/>
        </w:rPr>
        <w:t xml:space="preserve"> </w:t>
      </w:r>
      <w:r w:rsidRPr="00EB7D3C">
        <w:rPr>
          <w:rFonts w:ascii="Calibri" w:hAnsi="Calibri"/>
        </w:rPr>
        <w:t>Onkološki inštitut.</w:t>
      </w:r>
    </w:p>
    <w:p w14:paraId="7EB640AE" w14:textId="6D82FE17" w:rsidR="00792B2A" w:rsidRPr="000C414F" w:rsidRDefault="00792B2A" w:rsidP="008F408D">
      <w:pPr>
        <w:numPr>
          <w:ilvl w:val="1"/>
          <w:numId w:val="2"/>
        </w:numPr>
        <w:jc w:val="both"/>
        <w:rPr>
          <w:rFonts w:ascii="Calibri" w:hAnsi="Calibri"/>
        </w:rPr>
      </w:pPr>
      <w:r w:rsidRPr="000C414F">
        <w:rPr>
          <w:rFonts w:ascii="Calibri" w:hAnsi="Calibri"/>
        </w:rPr>
        <w:t xml:space="preserve">Prostor mora biti urejen v skladu z mnenjem pooblaščene slovenske ustanove (ZVD). Mnenje bo pridobil </w:t>
      </w:r>
      <w:r w:rsidR="00E50427" w:rsidRPr="000C414F">
        <w:rPr>
          <w:rFonts w:ascii="Calibri" w:hAnsi="Calibri"/>
        </w:rPr>
        <w:t>ponudnik</w:t>
      </w:r>
      <w:r w:rsidRPr="000C414F">
        <w:rPr>
          <w:rFonts w:ascii="Calibri" w:hAnsi="Calibri"/>
        </w:rPr>
        <w:t>.</w:t>
      </w:r>
    </w:p>
    <w:p w14:paraId="30DC41F5" w14:textId="2FF5CC2E" w:rsidR="00792B2A" w:rsidRPr="00EB7D3C" w:rsidRDefault="00792B2A" w:rsidP="008F408D">
      <w:pPr>
        <w:numPr>
          <w:ilvl w:val="1"/>
          <w:numId w:val="2"/>
        </w:numPr>
        <w:jc w:val="both"/>
        <w:rPr>
          <w:rFonts w:ascii="Calibri" w:hAnsi="Calibri"/>
        </w:rPr>
      </w:pPr>
      <w:r w:rsidRPr="00EB7D3C">
        <w:rPr>
          <w:rFonts w:ascii="Calibri" w:hAnsi="Calibri"/>
        </w:rPr>
        <w:t>Izdelava projektne in tehnične dokumentacije, potrebne za izvedbo predmeta javnega naročila, mora biti v skladu z veljavnimi predpisi in razpisnimi pogoji ter zahtevami proiz</w:t>
      </w:r>
      <w:r w:rsidR="009751D0" w:rsidRPr="00EB7D3C">
        <w:rPr>
          <w:rFonts w:ascii="Calibri" w:hAnsi="Calibri"/>
        </w:rPr>
        <w:t>vajalca opreme</w:t>
      </w:r>
      <w:r w:rsidR="009F4D03">
        <w:rPr>
          <w:rFonts w:ascii="Calibri" w:hAnsi="Calibri"/>
        </w:rPr>
        <w:t xml:space="preserve">. Dokumentacija mora biti </w:t>
      </w:r>
      <w:r w:rsidR="002049B3" w:rsidRPr="00EB7D3C">
        <w:rPr>
          <w:rFonts w:ascii="Calibri" w:hAnsi="Calibri"/>
        </w:rPr>
        <w:t xml:space="preserve">potrjena </w:t>
      </w:r>
      <w:r w:rsidRPr="00EB7D3C">
        <w:rPr>
          <w:rFonts w:ascii="Calibri" w:hAnsi="Calibri"/>
        </w:rPr>
        <w:t>s strani naročnika.</w:t>
      </w:r>
    </w:p>
    <w:p w14:paraId="0CDB3065" w14:textId="11832FCE" w:rsidR="00792B2A" w:rsidRPr="00D8519D" w:rsidRDefault="00792B2A" w:rsidP="008F408D">
      <w:pPr>
        <w:numPr>
          <w:ilvl w:val="1"/>
          <w:numId w:val="2"/>
        </w:numPr>
        <w:jc w:val="both"/>
        <w:rPr>
          <w:rFonts w:ascii="Calibri" w:hAnsi="Calibri"/>
        </w:rPr>
      </w:pPr>
      <w:r w:rsidRPr="00EB7D3C">
        <w:rPr>
          <w:rFonts w:ascii="Calibri" w:hAnsi="Calibri"/>
        </w:rPr>
        <w:t xml:space="preserve">Celoten predmet javnega naročila mora biti izveden najkasneje v roku </w:t>
      </w:r>
      <w:r w:rsidR="00E50427">
        <w:rPr>
          <w:rFonts w:ascii="Calibri" w:hAnsi="Calibri"/>
        </w:rPr>
        <w:t>10</w:t>
      </w:r>
      <w:r w:rsidRPr="00EB7D3C">
        <w:rPr>
          <w:rFonts w:ascii="Calibri" w:hAnsi="Calibri"/>
        </w:rPr>
        <w:t xml:space="preserve"> mesecev od sklenitve pogodbe. Od začetka del (prenehanje obratovanja </w:t>
      </w:r>
      <w:r w:rsidR="005B29CC" w:rsidRPr="00EB7D3C">
        <w:rPr>
          <w:rFonts w:ascii="Calibri" w:hAnsi="Calibri"/>
        </w:rPr>
        <w:t>obsevalnega</w:t>
      </w:r>
      <w:r w:rsidRPr="00EB7D3C">
        <w:rPr>
          <w:rFonts w:ascii="Calibri" w:hAnsi="Calibri"/>
        </w:rPr>
        <w:t xml:space="preserve"> aparata) do končne primopr</w:t>
      </w:r>
      <w:r w:rsidR="00927D17">
        <w:rPr>
          <w:rFonts w:ascii="Calibri" w:hAnsi="Calibri"/>
        </w:rPr>
        <w:t>e</w:t>
      </w:r>
      <w:r w:rsidRPr="00EB7D3C">
        <w:rPr>
          <w:rFonts w:ascii="Calibri" w:hAnsi="Calibri"/>
        </w:rPr>
        <w:t xml:space="preserve">daje </w:t>
      </w:r>
      <w:r w:rsidRPr="00C3408E">
        <w:rPr>
          <w:rFonts w:ascii="Calibri" w:hAnsi="Calibri"/>
        </w:rPr>
        <w:t>in vseh testiranj</w:t>
      </w:r>
      <w:r w:rsidR="009F4D03" w:rsidRPr="006B0689">
        <w:rPr>
          <w:rFonts w:ascii="Calibri" w:hAnsi="Calibri"/>
        </w:rPr>
        <w:t xml:space="preserve"> </w:t>
      </w:r>
      <w:r w:rsidRPr="009F4D03">
        <w:rPr>
          <w:rFonts w:ascii="Calibri" w:hAnsi="Calibri"/>
        </w:rPr>
        <w:t xml:space="preserve"> </w:t>
      </w:r>
      <w:r w:rsidRPr="00EB7D3C">
        <w:rPr>
          <w:rFonts w:ascii="Calibri" w:hAnsi="Calibri"/>
        </w:rPr>
        <w:t xml:space="preserve">lahko preteče največ </w:t>
      </w:r>
      <w:r w:rsidR="00E50427">
        <w:rPr>
          <w:rFonts w:ascii="Calibri" w:hAnsi="Calibri"/>
        </w:rPr>
        <w:t>2</w:t>
      </w:r>
      <w:r w:rsidRPr="00D8519D">
        <w:rPr>
          <w:rFonts w:ascii="Calibri" w:hAnsi="Calibri"/>
        </w:rPr>
        <w:t xml:space="preserve"> </w:t>
      </w:r>
      <w:r w:rsidR="00BC357D" w:rsidRPr="00D8519D">
        <w:rPr>
          <w:rFonts w:ascii="Calibri" w:hAnsi="Calibri"/>
        </w:rPr>
        <w:t>mesec</w:t>
      </w:r>
      <w:r w:rsidR="00E50427">
        <w:rPr>
          <w:rFonts w:ascii="Calibri" w:hAnsi="Calibri"/>
        </w:rPr>
        <w:t>a</w:t>
      </w:r>
      <w:r w:rsidRPr="00D8519D">
        <w:rPr>
          <w:rFonts w:ascii="Calibri" w:hAnsi="Calibri"/>
        </w:rPr>
        <w:t>.</w:t>
      </w:r>
    </w:p>
    <w:p w14:paraId="4FDC44BE" w14:textId="7A869499" w:rsidR="00792B2A" w:rsidRDefault="00792B2A" w:rsidP="008F408D">
      <w:pPr>
        <w:numPr>
          <w:ilvl w:val="1"/>
          <w:numId w:val="2"/>
        </w:numPr>
        <w:jc w:val="both"/>
        <w:rPr>
          <w:rFonts w:ascii="Calibri" w:hAnsi="Calibri"/>
        </w:rPr>
      </w:pPr>
      <w:r w:rsidRPr="00EB7D3C">
        <w:rPr>
          <w:rFonts w:ascii="Calibri" w:hAnsi="Calibri"/>
        </w:rPr>
        <w:t>Garancijska doba za kakovost izvedenih</w:t>
      </w:r>
      <w:r w:rsidR="004745FE" w:rsidRPr="00EB7D3C">
        <w:rPr>
          <w:rFonts w:ascii="Calibri" w:hAnsi="Calibri"/>
        </w:rPr>
        <w:t xml:space="preserve"> GOI</w:t>
      </w:r>
      <w:r w:rsidRPr="00EB7D3C">
        <w:rPr>
          <w:rFonts w:ascii="Calibri" w:hAnsi="Calibri"/>
        </w:rPr>
        <w:t xml:space="preserve"> del je 5 let.</w:t>
      </w:r>
    </w:p>
    <w:p w14:paraId="17FFA87F" w14:textId="06FB8D8A" w:rsidR="003644A7" w:rsidRPr="00EB7D3C" w:rsidRDefault="003644A7" w:rsidP="008F408D">
      <w:pPr>
        <w:numPr>
          <w:ilvl w:val="1"/>
          <w:numId w:val="2"/>
        </w:numPr>
        <w:jc w:val="both"/>
        <w:rPr>
          <w:rFonts w:ascii="Calibri" w:hAnsi="Calibri"/>
        </w:rPr>
      </w:pPr>
      <w:r>
        <w:rPr>
          <w:rFonts w:ascii="Calibri" w:hAnsi="Calibri"/>
        </w:rPr>
        <w:t xml:space="preserve">Izbrani izvajalec GOI del mora imeti izkušnje s pripravo prostora za </w:t>
      </w:r>
      <w:r w:rsidR="00FF1F5E">
        <w:rPr>
          <w:rFonts w:ascii="Calibri" w:hAnsi="Calibri"/>
        </w:rPr>
        <w:t>vsaj enega izmed navedenih aparatov</w:t>
      </w:r>
      <w:r>
        <w:rPr>
          <w:rFonts w:ascii="Calibri" w:hAnsi="Calibri"/>
        </w:rPr>
        <w:t xml:space="preserve"> v bolnišnicah: MRI, CT</w:t>
      </w:r>
      <w:r w:rsidR="007C247C">
        <w:rPr>
          <w:rFonts w:ascii="Calibri" w:hAnsi="Calibri"/>
        </w:rPr>
        <w:t>, RTG in linearni pospeševalni</w:t>
      </w:r>
      <w:r w:rsidR="00FC6C63">
        <w:rPr>
          <w:rFonts w:ascii="Calibri" w:hAnsi="Calibri"/>
        </w:rPr>
        <w:t>k</w:t>
      </w:r>
      <w:r w:rsidR="007C247C">
        <w:rPr>
          <w:rFonts w:ascii="Calibri" w:hAnsi="Calibri"/>
        </w:rPr>
        <w:t xml:space="preserve"> ( za časovno obdobje od leta 2016 do 2021). </w:t>
      </w:r>
      <w:r w:rsidR="00C33952">
        <w:rPr>
          <w:rFonts w:ascii="Calibri" w:hAnsi="Calibri"/>
        </w:rPr>
        <w:t xml:space="preserve">Priložiti je potrebna dokazila oziroma reference o </w:t>
      </w:r>
      <w:r w:rsidR="007C247C">
        <w:rPr>
          <w:rFonts w:ascii="Calibri" w:hAnsi="Calibri"/>
        </w:rPr>
        <w:t xml:space="preserve">vsaj treh </w:t>
      </w:r>
      <w:r w:rsidR="001B2003">
        <w:rPr>
          <w:rFonts w:ascii="Calibri" w:hAnsi="Calibri"/>
        </w:rPr>
        <w:t xml:space="preserve">izvedenih </w:t>
      </w:r>
      <w:r w:rsidR="001D26E5">
        <w:rPr>
          <w:rFonts w:ascii="Calibri" w:hAnsi="Calibri"/>
        </w:rPr>
        <w:t>projektih (za časovno obdobje od leta 2016 do 2021).</w:t>
      </w:r>
    </w:p>
    <w:p w14:paraId="504613C0" w14:textId="77777777" w:rsidR="00792B2A" w:rsidRDefault="00792B2A" w:rsidP="008F408D">
      <w:pPr>
        <w:jc w:val="both"/>
        <w:rPr>
          <w:rFonts w:ascii="Calibri" w:hAnsi="Calibri"/>
        </w:rPr>
      </w:pPr>
    </w:p>
    <w:p w14:paraId="2B7087B7" w14:textId="77777777" w:rsidR="001440A6" w:rsidRPr="00B720B0" w:rsidRDefault="001440A6" w:rsidP="008F408D">
      <w:pPr>
        <w:jc w:val="both"/>
        <w:rPr>
          <w:rFonts w:ascii="Calibri" w:hAnsi="Calibri"/>
        </w:rPr>
      </w:pPr>
    </w:p>
    <w:p w14:paraId="17133E97" w14:textId="77777777" w:rsidR="00792B2A" w:rsidRPr="00D8519D" w:rsidRDefault="00792B2A" w:rsidP="00EC3AA6">
      <w:pPr>
        <w:numPr>
          <w:ilvl w:val="0"/>
          <w:numId w:val="2"/>
        </w:numPr>
        <w:tabs>
          <w:tab w:val="clear" w:pos="720"/>
          <w:tab w:val="num" w:pos="284"/>
        </w:tabs>
        <w:ind w:left="284" w:hanging="284"/>
        <w:jc w:val="both"/>
        <w:rPr>
          <w:rFonts w:ascii="Calibri" w:hAnsi="Calibri"/>
          <w:b/>
        </w:rPr>
      </w:pPr>
      <w:r w:rsidRPr="00D8519D">
        <w:rPr>
          <w:rFonts w:ascii="Calibri" w:hAnsi="Calibri"/>
          <w:b/>
        </w:rPr>
        <w:t>DEMONTAŽA</w:t>
      </w:r>
    </w:p>
    <w:p w14:paraId="5854E8CB" w14:textId="77777777" w:rsidR="00792B2A" w:rsidRPr="001440A6" w:rsidRDefault="00792B2A" w:rsidP="008F408D">
      <w:pPr>
        <w:ind w:left="360"/>
        <w:jc w:val="both"/>
        <w:rPr>
          <w:rFonts w:ascii="Calibri" w:hAnsi="Calibri"/>
        </w:rPr>
      </w:pPr>
    </w:p>
    <w:p w14:paraId="4C738797" w14:textId="77777777" w:rsidR="00792B2A" w:rsidRPr="00EB7D3C" w:rsidRDefault="00792B2A" w:rsidP="008F408D">
      <w:pPr>
        <w:numPr>
          <w:ilvl w:val="1"/>
          <w:numId w:val="2"/>
        </w:numPr>
        <w:jc w:val="both"/>
        <w:rPr>
          <w:rFonts w:ascii="Calibri" w:hAnsi="Calibri"/>
        </w:rPr>
      </w:pPr>
      <w:r w:rsidRPr="00EB7D3C">
        <w:rPr>
          <w:rFonts w:ascii="Calibri" w:hAnsi="Calibri"/>
        </w:rPr>
        <w:t>Naročnik bo izvajalcu predal prostor in aparat po koncu obratovanja obstoječega aparata. Vso</w:t>
      </w:r>
      <w:r w:rsidR="005B29CC" w:rsidRPr="00EB7D3C">
        <w:rPr>
          <w:rFonts w:ascii="Calibri" w:hAnsi="Calibri"/>
        </w:rPr>
        <w:t xml:space="preserve"> </w:t>
      </w:r>
      <w:r w:rsidRPr="00EB7D3C">
        <w:rPr>
          <w:rFonts w:ascii="Calibri" w:hAnsi="Calibri"/>
        </w:rPr>
        <w:t>opre</w:t>
      </w:r>
      <w:r w:rsidR="00192297" w:rsidRPr="00EB7D3C">
        <w:rPr>
          <w:rFonts w:ascii="Calibri" w:hAnsi="Calibri"/>
        </w:rPr>
        <w:t xml:space="preserve">mo v prostorih mora izvajalec </w:t>
      </w:r>
      <w:r w:rsidRPr="00EB7D3C">
        <w:rPr>
          <w:rFonts w:ascii="Calibri" w:hAnsi="Calibri"/>
        </w:rPr>
        <w:t>d</w:t>
      </w:r>
      <w:r w:rsidR="005B29CC" w:rsidRPr="00EB7D3C">
        <w:rPr>
          <w:rFonts w:ascii="Calibri" w:hAnsi="Calibri"/>
        </w:rPr>
        <w:t>e</w:t>
      </w:r>
      <w:r w:rsidRPr="00EB7D3C">
        <w:rPr>
          <w:rFonts w:ascii="Calibri" w:hAnsi="Calibri"/>
        </w:rPr>
        <w:t>montirati in odstraniti.</w:t>
      </w:r>
      <w:r w:rsidR="00190781" w:rsidRPr="00EB7D3C">
        <w:rPr>
          <w:rFonts w:ascii="Calibri" w:hAnsi="Calibri"/>
        </w:rPr>
        <w:t xml:space="preserve"> Oprema postane last izvajalca.</w:t>
      </w:r>
    </w:p>
    <w:p w14:paraId="07258F84" w14:textId="77777777" w:rsidR="00192297" w:rsidRPr="00EB7D3C" w:rsidRDefault="00192297" w:rsidP="008F408D">
      <w:pPr>
        <w:numPr>
          <w:ilvl w:val="1"/>
          <w:numId w:val="2"/>
        </w:numPr>
        <w:jc w:val="both"/>
        <w:rPr>
          <w:rFonts w:ascii="Calibri" w:hAnsi="Calibri"/>
        </w:rPr>
      </w:pPr>
      <w:r w:rsidRPr="00EB7D3C">
        <w:rPr>
          <w:rFonts w:ascii="Calibri" w:hAnsi="Calibri"/>
        </w:rPr>
        <w:t xml:space="preserve">Demontirati je potrebno tudi </w:t>
      </w:r>
      <w:r w:rsidR="00BC357D" w:rsidRPr="00EB7D3C">
        <w:rPr>
          <w:rFonts w:ascii="Calibri" w:hAnsi="Calibri"/>
        </w:rPr>
        <w:t xml:space="preserve">vse </w:t>
      </w:r>
      <w:r w:rsidRPr="00EB7D3C">
        <w:rPr>
          <w:rFonts w:ascii="Calibri" w:hAnsi="Calibri"/>
        </w:rPr>
        <w:t>obstoječe</w:t>
      </w:r>
      <w:r w:rsidR="00BC357D" w:rsidRPr="00EB7D3C">
        <w:rPr>
          <w:rFonts w:ascii="Calibri" w:hAnsi="Calibri"/>
        </w:rPr>
        <w:t xml:space="preserve"> </w:t>
      </w:r>
      <w:r w:rsidRPr="00EB7D3C">
        <w:rPr>
          <w:rFonts w:ascii="Calibri" w:hAnsi="Calibri"/>
        </w:rPr>
        <w:t xml:space="preserve"> razvode</w:t>
      </w:r>
      <w:r w:rsidR="00BC357D" w:rsidRPr="00EB7D3C">
        <w:rPr>
          <w:rFonts w:ascii="Calibri" w:hAnsi="Calibri"/>
        </w:rPr>
        <w:t xml:space="preserve"> (kot npr. električne in strojne inštalacije,…)</w:t>
      </w:r>
      <w:r w:rsidR="00F50631" w:rsidRPr="00EB7D3C">
        <w:rPr>
          <w:rFonts w:ascii="Calibri" w:hAnsi="Calibri"/>
        </w:rPr>
        <w:t>,</w:t>
      </w:r>
      <w:r w:rsidRPr="00EB7D3C">
        <w:rPr>
          <w:rFonts w:ascii="Calibri" w:hAnsi="Calibri"/>
        </w:rPr>
        <w:t xml:space="preserve"> ki niso v uporabi in njihove podkonstrukcije.</w:t>
      </w:r>
    </w:p>
    <w:p w14:paraId="46FF5E65" w14:textId="77777777" w:rsidR="00192297" w:rsidRPr="00EB7D3C" w:rsidRDefault="00192297" w:rsidP="008F408D">
      <w:pPr>
        <w:numPr>
          <w:ilvl w:val="1"/>
          <w:numId w:val="2"/>
        </w:numPr>
        <w:jc w:val="both"/>
        <w:rPr>
          <w:rFonts w:ascii="Calibri" w:hAnsi="Calibri"/>
        </w:rPr>
      </w:pPr>
      <w:r w:rsidRPr="00EB7D3C">
        <w:rPr>
          <w:rFonts w:ascii="Calibri" w:hAnsi="Calibri"/>
        </w:rPr>
        <w:t>Predvideti je potrebno vse potrebne postopke ravnanja z gradbenimi in nevarnimi odpadki.</w:t>
      </w:r>
    </w:p>
    <w:p w14:paraId="4DD51F4F" w14:textId="77777777" w:rsidR="004745FE" w:rsidRDefault="004745FE" w:rsidP="008F408D">
      <w:pPr>
        <w:jc w:val="both"/>
        <w:rPr>
          <w:rFonts w:ascii="Calibri" w:hAnsi="Calibri"/>
        </w:rPr>
      </w:pPr>
    </w:p>
    <w:p w14:paraId="041EF2A5" w14:textId="77777777" w:rsidR="004745FE" w:rsidRDefault="004745FE" w:rsidP="008F408D">
      <w:pPr>
        <w:jc w:val="both"/>
        <w:rPr>
          <w:rFonts w:ascii="Calibri" w:hAnsi="Calibri"/>
        </w:rPr>
      </w:pPr>
    </w:p>
    <w:p w14:paraId="324F485C" w14:textId="77777777" w:rsidR="004745FE" w:rsidRDefault="004745FE" w:rsidP="008F408D">
      <w:pPr>
        <w:jc w:val="both"/>
        <w:rPr>
          <w:rFonts w:ascii="Calibri" w:hAnsi="Calibri"/>
        </w:rPr>
      </w:pPr>
    </w:p>
    <w:p w14:paraId="2697AF8A" w14:textId="77777777" w:rsidR="004745FE" w:rsidRDefault="004745FE" w:rsidP="008F408D">
      <w:pPr>
        <w:jc w:val="both"/>
        <w:rPr>
          <w:rFonts w:ascii="Calibri" w:hAnsi="Calibri"/>
        </w:rPr>
      </w:pPr>
    </w:p>
    <w:p w14:paraId="24360ADD" w14:textId="77777777" w:rsidR="004745FE" w:rsidRDefault="004745FE" w:rsidP="008F408D">
      <w:pPr>
        <w:jc w:val="both"/>
        <w:rPr>
          <w:rFonts w:ascii="Calibri" w:hAnsi="Calibri"/>
        </w:rPr>
      </w:pPr>
    </w:p>
    <w:p w14:paraId="484B8FEF" w14:textId="77777777" w:rsidR="004745FE" w:rsidRDefault="004745FE" w:rsidP="008F408D">
      <w:pPr>
        <w:jc w:val="both"/>
        <w:rPr>
          <w:rFonts w:ascii="Calibri" w:hAnsi="Calibri"/>
        </w:rPr>
      </w:pPr>
    </w:p>
    <w:p w14:paraId="15DDA0E3" w14:textId="77777777" w:rsidR="004745FE" w:rsidRDefault="004745FE" w:rsidP="008F408D">
      <w:pPr>
        <w:jc w:val="both"/>
        <w:rPr>
          <w:rFonts w:ascii="Calibri" w:hAnsi="Calibri"/>
        </w:rPr>
      </w:pPr>
    </w:p>
    <w:p w14:paraId="7271EEDE" w14:textId="77777777" w:rsidR="00665077" w:rsidRDefault="00665077" w:rsidP="008F408D">
      <w:pPr>
        <w:jc w:val="both"/>
        <w:rPr>
          <w:rFonts w:ascii="Calibri" w:hAnsi="Calibri"/>
        </w:rPr>
      </w:pPr>
    </w:p>
    <w:p w14:paraId="17E5A2A7" w14:textId="77777777" w:rsidR="00665077" w:rsidRDefault="00665077" w:rsidP="008F408D">
      <w:pPr>
        <w:jc w:val="both"/>
        <w:rPr>
          <w:rFonts w:ascii="Calibri" w:hAnsi="Calibri"/>
        </w:rPr>
      </w:pPr>
    </w:p>
    <w:p w14:paraId="5F9D98A3" w14:textId="3516C616" w:rsidR="00665077" w:rsidRDefault="00665077" w:rsidP="008F408D">
      <w:pPr>
        <w:jc w:val="both"/>
        <w:rPr>
          <w:rFonts w:ascii="Calibri" w:hAnsi="Calibri"/>
        </w:rPr>
      </w:pPr>
    </w:p>
    <w:p w14:paraId="3BF5995B" w14:textId="77777777" w:rsidR="004745FE" w:rsidRDefault="004745FE" w:rsidP="008F408D">
      <w:pPr>
        <w:jc w:val="both"/>
        <w:rPr>
          <w:rFonts w:ascii="Calibri" w:hAnsi="Calibri"/>
        </w:rPr>
      </w:pPr>
    </w:p>
    <w:p w14:paraId="5809005D" w14:textId="77777777" w:rsidR="004745FE" w:rsidRDefault="004745FE" w:rsidP="008F408D">
      <w:pPr>
        <w:jc w:val="both"/>
        <w:rPr>
          <w:rFonts w:ascii="Calibri" w:hAnsi="Calibri"/>
        </w:rPr>
      </w:pPr>
    </w:p>
    <w:p w14:paraId="6C5FD47D" w14:textId="77777777" w:rsidR="00792B2A" w:rsidRPr="00D8519D" w:rsidRDefault="00A8069E" w:rsidP="00EC3AA6">
      <w:pPr>
        <w:numPr>
          <w:ilvl w:val="0"/>
          <w:numId w:val="2"/>
        </w:numPr>
        <w:tabs>
          <w:tab w:val="clear" w:pos="720"/>
          <w:tab w:val="num" w:pos="284"/>
        </w:tabs>
        <w:ind w:left="284" w:hanging="284"/>
        <w:jc w:val="both"/>
        <w:rPr>
          <w:rFonts w:ascii="Calibri" w:hAnsi="Calibri"/>
          <w:b/>
        </w:rPr>
      </w:pPr>
      <w:r w:rsidRPr="00D8519D">
        <w:rPr>
          <w:rFonts w:ascii="Calibri" w:hAnsi="Calibri"/>
          <w:b/>
        </w:rPr>
        <w:t>STROJNE INSTALACIJE</w:t>
      </w:r>
    </w:p>
    <w:p w14:paraId="33679E0C" w14:textId="77777777" w:rsidR="00792B2A" w:rsidRPr="00B94D08" w:rsidRDefault="00792B2A" w:rsidP="008F408D">
      <w:pPr>
        <w:ind w:left="360"/>
        <w:jc w:val="both"/>
        <w:rPr>
          <w:rFonts w:ascii="Calibri" w:hAnsi="Calibri"/>
          <w:color w:val="000000" w:themeColor="text1"/>
        </w:rPr>
      </w:pPr>
    </w:p>
    <w:p w14:paraId="3087618D" w14:textId="77777777" w:rsidR="00B46905" w:rsidRPr="00B46905" w:rsidRDefault="00B46905" w:rsidP="008F408D">
      <w:pPr>
        <w:jc w:val="both"/>
        <w:rPr>
          <w:rFonts w:asciiTheme="minorHAnsi" w:hAnsiTheme="minorHAnsi" w:cstheme="minorHAnsi"/>
          <w:bCs/>
        </w:rPr>
      </w:pPr>
    </w:p>
    <w:p w14:paraId="431BCF4A" w14:textId="6CFA8F3A" w:rsidR="00B46905" w:rsidRPr="006B0689" w:rsidRDefault="00DD4DBB" w:rsidP="008F408D">
      <w:pPr>
        <w:jc w:val="both"/>
        <w:rPr>
          <w:rFonts w:asciiTheme="minorHAnsi" w:hAnsiTheme="minorHAnsi" w:cstheme="minorHAnsi"/>
          <w:b/>
          <w:bCs/>
        </w:rPr>
      </w:pPr>
      <w:r>
        <w:rPr>
          <w:rFonts w:asciiTheme="minorHAnsi" w:hAnsiTheme="minorHAnsi" w:cstheme="minorHAnsi"/>
          <w:b/>
          <w:bCs/>
        </w:rPr>
        <w:t xml:space="preserve">3.1 </w:t>
      </w:r>
      <w:r w:rsidR="00B46905" w:rsidRPr="006B0689">
        <w:rPr>
          <w:rFonts w:asciiTheme="minorHAnsi" w:hAnsiTheme="minorHAnsi" w:cstheme="minorHAnsi"/>
          <w:b/>
          <w:bCs/>
        </w:rPr>
        <w:t xml:space="preserve">Energetska in druga infrastruktura </w:t>
      </w:r>
    </w:p>
    <w:p w14:paraId="1CEC2FCA" w14:textId="77777777" w:rsidR="00B46905" w:rsidRPr="00B46905" w:rsidRDefault="00B46905" w:rsidP="008F408D">
      <w:pPr>
        <w:jc w:val="both"/>
        <w:rPr>
          <w:rFonts w:asciiTheme="minorHAnsi" w:hAnsiTheme="minorHAnsi" w:cstheme="minorHAnsi"/>
        </w:rPr>
      </w:pPr>
    </w:p>
    <w:p w14:paraId="2BF20D0F" w14:textId="167DE469" w:rsidR="00B46905" w:rsidRPr="00B46905" w:rsidRDefault="003D36CB" w:rsidP="008F408D">
      <w:pPr>
        <w:jc w:val="both"/>
        <w:rPr>
          <w:rFonts w:asciiTheme="minorHAnsi" w:hAnsiTheme="minorHAnsi" w:cstheme="minorHAnsi"/>
        </w:rPr>
      </w:pPr>
      <w:r w:rsidRPr="0096712C">
        <w:rPr>
          <w:rFonts w:asciiTheme="minorHAnsi" w:hAnsiTheme="minorHAnsi" w:cstheme="minorHAnsi"/>
        </w:rPr>
        <w:t>V kolikor je potrebno</w:t>
      </w:r>
      <w:r w:rsidR="000C20EC">
        <w:rPr>
          <w:rFonts w:asciiTheme="minorHAnsi" w:hAnsiTheme="minorHAnsi" w:cstheme="minorHAnsi"/>
        </w:rPr>
        <w:t>,</w:t>
      </w:r>
      <w:r w:rsidRPr="0096712C">
        <w:rPr>
          <w:rFonts w:asciiTheme="minorHAnsi" w:hAnsiTheme="minorHAnsi" w:cstheme="minorHAnsi"/>
        </w:rPr>
        <w:t xml:space="preserve"> se za namen</w:t>
      </w:r>
      <w:r w:rsidR="000C20EC">
        <w:rPr>
          <w:rFonts w:asciiTheme="minorHAnsi" w:hAnsiTheme="minorHAnsi" w:cstheme="minorHAnsi"/>
        </w:rPr>
        <w:t>e hlajenja naprave predvidi posebni</w:t>
      </w:r>
      <w:r w:rsidRPr="0096712C">
        <w:rPr>
          <w:rFonts w:asciiTheme="minorHAnsi" w:hAnsiTheme="minorHAnsi" w:cstheme="minorHAnsi"/>
        </w:rPr>
        <w:t xml:space="preserve"> hladilni agregat. </w:t>
      </w:r>
      <w:r w:rsidR="00826281" w:rsidRPr="0096712C">
        <w:rPr>
          <w:rFonts w:asciiTheme="minorHAnsi" w:hAnsiTheme="minorHAnsi" w:cstheme="minorHAnsi"/>
        </w:rPr>
        <w:t>Za potr</w:t>
      </w:r>
      <w:r w:rsidR="0096712C">
        <w:rPr>
          <w:rFonts w:asciiTheme="minorHAnsi" w:hAnsiTheme="minorHAnsi" w:cstheme="minorHAnsi"/>
        </w:rPr>
        <w:t>e</w:t>
      </w:r>
      <w:r w:rsidR="00826281" w:rsidRPr="0096712C">
        <w:rPr>
          <w:rFonts w:asciiTheme="minorHAnsi" w:hAnsiTheme="minorHAnsi" w:cstheme="minorHAnsi"/>
        </w:rPr>
        <w:t>be hlajenja nadzornega prostora</w:t>
      </w:r>
      <w:r w:rsidR="001D0F5D" w:rsidRPr="0096712C">
        <w:rPr>
          <w:rFonts w:asciiTheme="minorHAnsi" w:hAnsiTheme="minorHAnsi" w:cstheme="minorHAnsi"/>
        </w:rPr>
        <w:t xml:space="preserve"> in obsevalnega prostora </w:t>
      </w:r>
      <w:r w:rsidR="00826281" w:rsidRPr="0096712C">
        <w:rPr>
          <w:rFonts w:asciiTheme="minorHAnsi" w:hAnsiTheme="minorHAnsi" w:cstheme="minorHAnsi"/>
        </w:rPr>
        <w:t xml:space="preserve"> se predvidi</w:t>
      </w:r>
      <w:r w:rsidR="001D0F5D" w:rsidRPr="0096712C">
        <w:rPr>
          <w:rFonts w:asciiTheme="minorHAnsi" w:hAnsiTheme="minorHAnsi" w:cstheme="minorHAnsi"/>
        </w:rPr>
        <w:t xml:space="preserve"> zamenjava obstoječih </w:t>
      </w:r>
      <w:r w:rsidR="00826281" w:rsidRPr="0096712C">
        <w:rPr>
          <w:rFonts w:asciiTheme="minorHAnsi" w:hAnsiTheme="minorHAnsi" w:cstheme="minorHAnsi"/>
        </w:rPr>
        <w:t>konvektor</w:t>
      </w:r>
      <w:r w:rsidR="001D0F5D" w:rsidRPr="0096712C">
        <w:rPr>
          <w:rFonts w:asciiTheme="minorHAnsi" w:hAnsiTheme="minorHAnsi" w:cstheme="minorHAnsi"/>
        </w:rPr>
        <w:t>jev</w:t>
      </w:r>
      <w:r w:rsidR="00826281" w:rsidRPr="0096712C">
        <w:rPr>
          <w:rFonts w:asciiTheme="minorHAnsi" w:hAnsiTheme="minorHAnsi" w:cstheme="minorHAnsi"/>
        </w:rPr>
        <w:t xml:space="preserve"> z </w:t>
      </w:r>
      <w:r w:rsidR="000C20EC">
        <w:rPr>
          <w:rFonts w:asciiTheme="minorHAnsi" w:hAnsiTheme="minorHAnsi" w:cstheme="minorHAnsi"/>
        </w:rPr>
        <w:t xml:space="preserve">novimi štiri cevnimi in </w:t>
      </w:r>
      <w:r w:rsidR="00826281" w:rsidRPr="0096712C">
        <w:rPr>
          <w:rFonts w:asciiTheme="minorHAnsi" w:hAnsiTheme="minorHAnsi" w:cstheme="minorHAnsi"/>
        </w:rPr>
        <w:t xml:space="preserve">ustreznim krmiljenjem. </w:t>
      </w:r>
      <w:r w:rsidR="000C20EC">
        <w:rPr>
          <w:rFonts w:asciiTheme="minorHAnsi" w:hAnsiTheme="minorHAnsi" w:cstheme="minorHAnsi"/>
        </w:rPr>
        <w:t xml:space="preserve">Konvektorji morajo omogočati hlajenje in gretje vsakega prostora posebej. </w:t>
      </w:r>
      <w:r w:rsidR="00826281" w:rsidRPr="0096712C">
        <w:rPr>
          <w:rFonts w:asciiTheme="minorHAnsi" w:hAnsiTheme="minorHAnsi" w:cstheme="minorHAnsi"/>
        </w:rPr>
        <w:t>P</w:t>
      </w:r>
      <w:r w:rsidR="00B46905" w:rsidRPr="0096712C">
        <w:rPr>
          <w:rFonts w:asciiTheme="minorHAnsi" w:hAnsiTheme="minorHAnsi" w:cstheme="minorHAnsi"/>
        </w:rPr>
        <w:t>rostori so priključeni na vodovodno ter kanalizacijsko omrežje ter razvod medicinskih plinov</w:t>
      </w:r>
      <w:r w:rsidR="000C20EC">
        <w:rPr>
          <w:rFonts w:asciiTheme="minorHAnsi" w:hAnsiTheme="minorHAnsi" w:cstheme="minorHAnsi"/>
        </w:rPr>
        <w:t xml:space="preserve"> z vsemi </w:t>
      </w:r>
      <w:r w:rsidR="000C20EC" w:rsidRPr="00C3408E">
        <w:rPr>
          <w:rFonts w:asciiTheme="minorHAnsi" w:hAnsiTheme="minorHAnsi" w:cstheme="minorHAnsi"/>
        </w:rPr>
        <w:t>pripadajočimi dodatki za klinično uporabo</w:t>
      </w:r>
      <w:r w:rsidR="00B46905" w:rsidRPr="006B0689">
        <w:rPr>
          <w:rFonts w:asciiTheme="minorHAnsi" w:hAnsiTheme="minorHAnsi" w:cstheme="minorHAnsi"/>
        </w:rPr>
        <w:t>.</w:t>
      </w:r>
      <w:r w:rsidR="00B46905" w:rsidRPr="0096712C">
        <w:rPr>
          <w:rFonts w:asciiTheme="minorHAnsi" w:hAnsiTheme="minorHAnsi" w:cstheme="minorHAnsi"/>
        </w:rPr>
        <w:t xml:space="preserve"> </w:t>
      </w:r>
      <w:r w:rsidR="00814872">
        <w:rPr>
          <w:rFonts w:asciiTheme="minorHAnsi" w:hAnsiTheme="minorHAnsi" w:cstheme="minorHAnsi"/>
        </w:rPr>
        <w:t>V obsevalnem prostoru je potrebno zagotoviti vse potrebne priključke za medicinske pline s pripadajočo opremo za polno funkcionalnost sistema tako, kot je to izvedeno na aparatu 10.</w:t>
      </w:r>
    </w:p>
    <w:p w14:paraId="5EB75BFE" w14:textId="3B50F90A" w:rsidR="00BE5112" w:rsidRDefault="00BE5112" w:rsidP="008F408D">
      <w:pPr>
        <w:jc w:val="both"/>
        <w:rPr>
          <w:rFonts w:asciiTheme="minorHAnsi" w:hAnsiTheme="minorHAnsi" w:cstheme="minorHAnsi"/>
        </w:rPr>
      </w:pPr>
    </w:p>
    <w:p w14:paraId="2C6EBF56" w14:textId="77777777" w:rsidR="00BE5112" w:rsidRPr="00B46905" w:rsidRDefault="00BE5112" w:rsidP="008F408D">
      <w:pPr>
        <w:jc w:val="both"/>
        <w:rPr>
          <w:rFonts w:asciiTheme="minorHAnsi" w:hAnsiTheme="minorHAnsi" w:cstheme="minorHAnsi"/>
        </w:rPr>
      </w:pPr>
    </w:p>
    <w:p w14:paraId="132BE6DD" w14:textId="63559B34" w:rsidR="00B46905" w:rsidRPr="00B46905" w:rsidRDefault="00DD4DBB" w:rsidP="008F408D">
      <w:pPr>
        <w:jc w:val="both"/>
        <w:rPr>
          <w:rFonts w:asciiTheme="minorHAnsi" w:hAnsiTheme="minorHAnsi" w:cstheme="minorHAnsi"/>
          <w:b/>
          <w:bCs/>
        </w:rPr>
      </w:pPr>
      <w:r>
        <w:rPr>
          <w:rFonts w:asciiTheme="minorHAnsi" w:hAnsiTheme="minorHAnsi" w:cstheme="minorHAnsi"/>
          <w:b/>
          <w:bCs/>
        </w:rPr>
        <w:t>3.2</w:t>
      </w:r>
      <w:r w:rsidR="00B46905" w:rsidRPr="006B0689">
        <w:rPr>
          <w:rFonts w:asciiTheme="minorHAnsi" w:hAnsiTheme="minorHAnsi" w:cstheme="minorHAnsi"/>
          <w:b/>
          <w:bCs/>
        </w:rPr>
        <w:t xml:space="preserve"> Požarna varnost</w:t>
      </w:r>
    </w:p>
    <w:p w14:paraId="16445A38" w14:textId="77777777" w:rsidR="00B46905" w:rsidRPr="00B46905" w:rsidRDefault="00B46905" w:rsidP="008F408D">
      <w:pPr>
        <w:jc w:val="both"/>
        <w:rPr>
          <w:rFonts w:asciiTheme="minorHAnsi" w:hAnsiTheme="minorHAnsi" w:cstheme="minorHAnsi"/>
        </w:rPr>
      </w:pPr>
    </w:p>
    <w:p w14:paraId="5745D715" w14:textId="663012E6" w:rsidR="00B46905" w:rsidRPr="00B46905" w:rsidRDefault="00B46905" w:rsidP="008F408D">
      <w:pPr>
        <w:jc w:val="both"/>
        <w:rPr>
          <w:rFonts w:asciiTheme="minorHAnsi" w:hAnsiTheme="minorHAnsi" w:cs="Arial"/>
        </w:rPr>
      </w:pPr>
      <w:r w:rsidRPr="00BE5CF3">
        <w:rPr>
          <w:rFonts w:asciiTheme="minorHAnsi" w:hAnsiTheme="minorHAnsi" w:cstheme="minorHAnsi"/>
        </w:rPr>
        <w:t xml:space="preserve">Upoštevati se morajo zahteve, ki izhajajo iz obstoječe zasnove požarne varnosti predmetne stavbe. </w:t>
      </w:r>
      <w:r w:rsidR="00B5665A">
        <w:rPr>
          <w:rFonts w:asciiTheme="minorHAnsi" w:hAnsiTheme="minorHAnsi" w:cstheme="minorHAnsi"/>
        </w:rPr>
        <w:t>To p</w:t>
      </w:r>
      <w:r w:rsidRPr="00BE5CF3">
        <w:rPr>
          <w:rFonts w:asciiTheme="minorHAnsi" w:hAnsiTheme="minorHAnsi" w:cstheme="minorHAnsi"/>
        </w:rPr>
        <w:t>omeni predvsem, da je pri prehajanju skozi stene požar</w:t>
      </w:r>
      <w:r w:rsidR="00B72B00">
        <w:rPr>
          <w:rFonts w:asciiTheme="minorHAnsi" w:hAnsiTheme="minorHAnsi" w:cstheme="minorHAnsi"/>
        </w:rPr>
        <w:t>nih sektorjev z instalacijami</w:t>
      </w:r>
      <w:r w:rsidRPr="00BE5CF3">
        <w:rPr>
          <w:rFonts w:asciiTheme="minorHAnsi" w:hAnsiTheme="minorHAnsi" w:cstheme="minorHAnsi"/>
        </w:rPr>
        <w:t xml:space="preserve"> potrebno poskrbeti za ustrezne požarno odporne zatesnitve. </w:t>
      </w:r>
      <w:r w:rsidR="00750CBF" w:rsidRPr="0096712C">
        <w:rPr>
          <w:rFonts w:asciiTheme="minorHAnsi" w:hAnsiTheme="minorHAnsi" w:cstheme="minorHAnsi"/>
        </w:rPr>
        <w:t>Vsi</w:t>
      </w:r>
      <w:r w:rsidR="00750CBF">
        <w:rPr>
          <w:rFonts w:asciiTheme="minorHAnsi" w:hAnsiTheme="minorHAnsi" w:cstheme="minorHAnsi"/>
        </w:rPr>
        <w:t xml:space="preserve"> prostori, ki so predmet projekta, morajo biti ustrezno požarno varovani s sodobnim gasilnim s</w:t>
      </w:r>
      <w:r w:rsidR="00FD6379">
        <w:rPr>
          <w:rFonts w:asciiTheme="minorHAnsi" w:hAnsiTheme="minorHAnsi" w:cstheme="minorHAnsi"/>
        </w:rPr>
        <w:t xml:space="preserve">istemom, upoštevajoč </w:t>
      </w:r>
      <w:r w:rsidR="00750CBF">
        <w:rPr>
          <w:rFonts w:asciiTheme="minorHAnsi" w:hAnsiTheme="minorHAnsi" w:cstheme="minorHAnsi"/>
        </w:rPr>
        <w:t>požarno študijo objekta.</w:t>
      </w:r>
      <w:r w:rsidR="00180AC0">
        <w:rPr>
          <w:rFonts w:asciiTheme="minorHAnsi" w:hAnsiTheme="minorHAnsi" w:cstheme="minorHAnsi"/>
        </w:rPr>
        <w:t xml:space="preserve"> Pred pričetkom izvedbe GOI del mora biti vsa potrebna dokumentacija za izvedbo požarne varnosti dokončana in potrjena s strani nadzora in naročnika.</w:t>
      </w:r>
    </w:p>
    <w:p w14:paraId="2D591812" w14:textId="77777777" w:rsidR="00B46905" w:rsidRPr="00B46905" w:rsidRDefault="00B46905" w:rsidP="00B46905">
      <w:pPr>
        <w:rPr>
          <w:rFonts w:asciiTheme="minorHAnsi" w:hAnsiTheme="minorHAnsi" w:cstheme="minorHAnsi"/>
        </w:rPr>
      </w:pPr>
    </w:p>
    <w:p w14:paraId="0350C9EC" w14:textId="77777777" w:rsidR="00B46905" w:rsidRPr="00EB7D3C" w:rsidRDefault="00B46905" w:rsidP="008F408D">
      <w:pPr>
        <w:jc w:val="both"/>
        <w:rPr>
          <w:rFonts w:asciiTheme="minorHAnsi" w:hAnsiTheme="minorHAnsi" w:cstheme="minorHAnsi"/>
        </w:rPr>
      </w:pPr>
    </w:p>
    <w:p w14:paraId="4D5F0C05" w14:textId="5D51E8CE" w:rsidR="00B46905" w:rsidRPr="00EB7D3C" w:rsidRDefault="00DD4DBB" w:rsidP="008F408D">
      <w:pPr>
        <w:jc w:val="both"/>
        <w:rPr>
          <w:rFonts w:asciiTheme="minorHAnsi" w:hAnsiTheme="minorHAnsi" w:cstheme="minorHAnsi"/>
          <w:b/>
          <w:bCs/>
        </w:rPr>
      </w:pPr>
      <w:r>
        <w:rPr>
          <w:rFonts w:asciiTheme="minorHAnsi" w:hAnsiTheme="minorHAnsi" w:cstheme="minorHAnsi"/>
          <w:b/>
          <w:bCs/>
        </w:rPr>
        <w:t>3.3</w:t>
      </w:r>
      <w:r w:rsidR="00B46905" w:rsidRPr="00EB7D3C">
        <w:rPr>
          <w:rFonts w:asciiTheme="minorHAnsi" w:hAnsiTheme="minorHAnsi" w:cstheme="minorHAnsi"/>
          <w:b/>
          <w:bCs/>
        </w:rPr>
        <w:t xml:space="preserve"> Krmiljenje in navezava na centralni nadzorno/krmilni sistem</w:t>
      </w:r>
    </w:p>
    <w:p w14:paraId="525CF8E1" w14:textId="77777777" w:rsidR="00B46905" w:rsidRPr="00D8519D" w:rsidRDefault="00B46905" w:rsidP="008F408D">
      <w:pPr>
        <w:jc w:val="both"/>
        <w:rPr>
          <w:rFonts w:asciiTheme="minorHAnsi" w:hAnsiTheme="minorHAnsi" w:cstheme="minorHAnsi"/>
          <w:b/>
          <w:bCs/>
        </w:rPr>
      </w:pPr>
    </w:p>
    <w:p w14:paraId="53C4B125" w14:textId="45637E69" w:rsidR="00B46905" w:rsidRPr="00EB7D3C" w:rsidRDefault="00B46905" w:rsidP="008F408D">
      <w:pPr>
        <w:jc w:val="both"/>
        <w:rPr>
          <w:rFonts w:asciiTheme="minorHAnsi" w:hAnsiTheme="minorHAnsi" w:cstheme="minorHAnsi"/>
        </w:rPr>
      </w:pPr>
      <w:r w:rsidRPr="00D8519D">
        <w:rPr>
          <w:rFonts w:asciiTheme="minorHAnsi" w:hAnsiTheme="minorHAnsi" w:cstheme="minorHAnsi"/>
          <w:bCs/>
        </w:rPr>
        <w:t xml:space="preserve">Za krmiljenje temperatur po prostorih se uporabijo stenski temperaturni nastavljalniki, praviloma nameščeni ob vratih v posamezno sobo. </w:t>
      </w:r>
      <w:r w:rsidR="00AA6EC6">
        <w:rPr>
          <w:rFonts w:asciiTheme="minorHAnsi" w:hAnsiTheme="minorHAnsi" w:cstheme="minorHAnsi"/>
          <w:bCs/>
        </w:rPr>
        <w:t>Ponudnik mora vgraditi sistem za elektronsko regulacijo dotoka zraka –ERP, ki ima možnost regulacije iz komandnega prostora.</w:t>
      </w:r>
    </w:p>
    <w:p w14:paraId="3DE60892" w14:textId="77777777" w:rsidR="00B46905" w:rsidRPr="00EB7D3C" w:rsidRDefault="00B46905" w:rsidP="00B46905">
      <w:pPr>
        <w:pStyle w:val="Header"/>
        <w:tabs>
          <w:tab w:val="clear" w:pos="4536"/>
          <w:tab w:val="clear" w:pos="9072"/>
        </w:tabs>
        <w:rPr>
          <w:rFonts w:asciiTheme="minorHAnsi" w:hAnsiTheme="minorHAnsi" w:cstheme="minorHAnsi"/>
          <w:bCs/>
          <w:sz w:val="20"/>
          <w:szCs w:val="20"/>
          <w:lang w:val="sl-SI" w:eastAsia="sl-SI"/>
        </w:rPr>
      </w:pPr>
    </w:p>
    <w:p w14:paraId="11AE5532" w14:textId="77777777" w:rsidR="0010519E" w:rsidRPr="008F408D" w:rsidRDefault="0010519E" w:rsidP="0010519E">
      <w:pPr>
        <w:pStyle w:val="Header"/>
        <w:tabs>
          <w:tab w:val="clear" w:pos="4536"/>
          <w:tab w:val="clear" w:pos="9072"/>
        </w:tabs>
        <w:rPr>
          <w:rFonts w:asciiTheme="minorHAnsi" w:hAnsiTheme="minorHAnsi" w:cstheme="minorHAnsi"/>
          <w:b/>
          <w:bCs/>
        </w:rPr>
      </w:pPr>
    </w:p>
    <w:p w14:paraId="68070992" w14:textId="2A5D0C37" w:rsidR="0010519E" w:rsidRPr="00D8519D" w:rsidRDefault="00DD4DBB" w:rsidP="0010519E">
      <w:pPr>
        <w:pStyle w:val="Header"/>
        <w:tabs>
          <w:tab w:val="clear" w:pos="4536"/>
          <w:tab w:val="clear" w:pos="9072"/>
        </w:tabs>
        <w:rPr>
          <w:rFonts w:asciiTheme="minorHAnsi" w:hAnsiTheme="minorHAnsi" w:cstheme="minorHAnsi"/>
          <w:b/>
          <w:bCs/>
          <w:sz w:val="20"/>
          <w:szCs w:val="20"/>
          <w:lang w:val="sl-SI" w:eastAsia="sl-SI"/>
        </w:rPr>
      </w:pPr>
      <w:r>
        <w:rPr>
          <w:rFonts w:asciiTheme="minorHAnsi" w:hAnsiTheme="minorHAnsi" w:cstheme="minorHAnsi"/>
          <w:b/>
          <w:bCs/>
          <w:sz w:val="20"/>
          <w:szCs w:val="20"/>
          <w:lang w:val="sl-SI" w:eastAsia="sl-SI"/>
        </w:rPr>
        <w:t>3.4</w:t>
      </w:r>
      <w:r w:rsidR="0010519E" w:rsidRPr="00D8519D">
        <w:rPr>
          <w:rFonts w:asciiTheme="minorHAnsi" w:hAnsiTheme="minorHAnsi" w:cstheme="minorHAnsi"/>
          <w:b/>
          <w:bCs/>
          <w:sz w:val="20"/>
          <w:szCs w:val="20"/>
          <w:lang w:val="sl-SI" w:eastAsia="sl-SI"/>
        </w:rPr>
        <w:t xml:space="preserve"> Posebne smernice investitorja za stabilno napravo z inertnim plinom Novec 1230</w:t>
      </w:r>
    </w:p>
    <w:p w14:paraId="71071EE5" w14:textId="77777777" w:rsidR="0010519E" w:rsidRPr="008F408D" w:rsidRDefault="0010519E" w:rsidP="0010519E">
      <w:pPr>
        <w:ind w:right="697"/>
        <w:rPr>
          <w:rFonts w:asciiTheme="minorHAnsi" w:hAnsiTheme="minorHAnsi" w:cstheme="minorHAnsi"/>
          <w:bCs/>
        </w:rPr>
      </w:pPr>
    </w:p>
    <w:p w14:paraId="393936DF" w14:textId="069D2123" w:rsidR="0010519E" w:rsidRPr="008F408D" w:rsidRDefault="0010519E" w:rsidP="008F408D">
      <w:pPr>
        <w:spacing w:before="9"/>
        <w:jc w:val="both"/>
        <w:rPr>
          <w:rFonts w:asciiTheme="minorHAnsi" w:hAnsiTheme="minorHAnsi" w:cstheme="minorHAnsi"/>
          <w:bCs/>
        </w:rPr>
      </w:pPr>
      <w:r w:rsidRPr="00BE5CF3">
        <w:rPr>
          <w:rFonts w:asciiTheme="minorHAnsi" w:hAnsiTheme="minorHAnsi" w:cstheme="minorHAnsi"/>
          <w:bCs/>
        </w:rPr>
        <w:t>Obstoječi prostori aparata »</w:t>
      </w:r>
      <w:r w:rsidR="009D38D1" w:rsidRPr="00595F3E">
        <w:rPr>
          <w:rFonts w:asciiTheme="minorHAnsi" w:hAnsiTheme="minorHAnsi" w:cstheme="minorHAnsi"/>
          <w:bCs/>
        </w:rPr>
        <w:t>9</w:t>
      </w:r>
      <w:r w:rsidR="00096FE4" w:rsidRPr="00595F3E">
        <w:rPr>
          <w:rFonts w:asciiTheme="minorHAnsi" w:hAnsiTheme="minorHAnsi" w:cstheme="minorHAnsi"/>
          <w:bCs/>
        </w:rPr>
        <w:t xml:space="preserve">« so </w:t>
      </w:r>
      <w:r w:rsidRPr="00BE5CF3">
        <w:rPr>
          <w:rFonts w:asciiTheme="minorHAnsi" w:hAnsiTheme="minorHAnsi" w:cstheme="minorHAnsi"/>
          <w:bCs/>
        </w:rPr>
        <w:t>varo</w:t>
      </w:r>
      <w:r w:rsidR="00096FE4" w:rsidRPr="00595F3E">
        <w:rPr>
          <w:rFonts w:asciiTheme="minorHAnsi" w:hAnsiTheme="minorHAnsi" w:cstheme="minorHAnsi"/>
          <w:bCs/>
        </w:rPr>
        <w:t xml:space="preserve">vani s </w:t>
      </w:r>
      <w:r w:rsidR="00927D17">
        <w:rPr>
          <w:rFonts w:asciiTheme="minorHAnsi" w:hAnsiTheme="minorHAnsi" w:cstheme="minorHAnsi"/>
          <w:bCs/>
        </w:rPr>
        <w:t>s</w:t>
      </w:r>
      <w:r w:rsidR="00096FE4" w:rsidRPr="00595F3E">
        <w:rPr>
          <w:rFonts w:asciiTheme="minorHAnsi" w:hAnsiTheme="minorHAnsi" w:cstheme="minorHAnsi"/>
          <w:bCs/>
        </w:rPr>
        <w:t>prinkler</w:t>
      </w:r>
      <w:r w:rsidR="00927D17">
        <w:rPr>
          <w:rFonts w:asciiTheme="minorHAnsi" w:hAnsiTheme="minorHAnsi" w:cstheme="minorHAnsi"/>
          <w:bCs/>
        </w:rPr>
        <w:t xml:space="preserve"> sistemom</w:t>
      </w:r>
      <w:r w:rsidRPr="00BE5CF3">
        <w:rPr>
          <w:rFonts w:asciiTheme="minorHAnsi" w:hAnsiTheme="minorHAnsi" w:cstheme="minorHAnsi"/>
          <w:bCs/>
        </w:rPr>
        <w:t xml:space="preserve">, ta ima tudi pridobljeno potrdilo o brezhibnosti delovanja. Izvajalec mora, glede na posege v prostorih (predvsem zaradi </w:t>
      </w:r>
      <w:r w:rsidR="001B77A6" w:rsidRPr="00BE5CF3">
        <w:rPr>
          <w:rFonts w:asciiTheme="minorHAnsi" w:hAnsiTheme="minorHAnsi" w:cstheme="minorHAnsi"/>
          <w:bCs/>
        </w:rPr>
        <w:t xml:space="preserve">sprememb </w:t>
      </w:r>
      <w:r w:rsidRPr="00BE5CF3">
        <w:rPr>
          <w:rFonts w:asciiTheme="minorHAnsi" w:hAnsiTheme="minorHAnsi" w:cstheme="minorHAnsi"/>
          <w:bCs/>
        </w:rPr>
        <w:t>njihovih prostornin), in predelav na kanalskih napeljavah s požarnimi loputami s pooblaščenimi hišnimi vzdrževalci in projektantom tega sistema preveri</w:t>
      </w:r>
      <w:r w:rsidR="00927D17">
        <w:rPr>
          <w:rFonts w:asciiTheme="minorHAnsi" w:hAnsiTheme="minorHAnsi" w:cstheme="minorHAnsi"/>
          <w:bCs/>
        </w:rPr>
        <w:t>ti</w:t>
      </w:r>
      <w:r w:rsidRPr="00BE5CF3">
        <w:rPr>
          <w:rFonts w:asciiTheme="minorHAnsi" w:hAnsiTheme="minorHAnsi" w:cstheme="minorHAnsi"/>
          <w:bCs/>
        </w:rPr>
        <w:t xml:space="preserve"> vpliv sprememb na obst</w:t>
      </w:r>
      <w:r w:rsidR="00D842B4">
        <w:rPr>
          <w:rFonts w:asciiTheme="minorHAnsi" w:hAnsiTheme="minorHAnsi" w:cstheme="minorHAnsi"/>
          <w:bCs/>
        </w:rPr>
        <w:t>oječi sistem in po potrebi izv</w:t>
      </w:r>
      <w:r w:rsidRPr="00BE5CF3">
        <w:rPr>
          <w:rFonts w:asciiTheme="minorHAnsi" w:hAnsiTheme="minorHAnsi" w:cstheme="minorHAnsi"/>
          <w:bCs/>
        </w:rPr>
        <w:t>e</w:t>
      </w:r>
      <w:r w:rsidR="00927D17">
        <w:rPr>
          <w:rFonts w:asciiTheme="minorHAnsi" w:hAnsiTheme="minorHAnsi" w:cstheme="minorHAnsi"/>
          <w:bCs/>
        </w:rPr>
        <w:t>sti</w:t>
      </w:r>
      <w:r w:rsidRPr="00BE5CF3">
        <w:rPr>
          <w:rFonts w:asciiTheme="minorHAnsi" w:hAnsiTheme="minorHAnsi" w:cstheme="minorHAnsi"/>
          <w:bCs/>
        </w:rPr>
        <w:t xml:space="preserve"> nove izračune in posledične predelave sistema. Pri tem se še posebej velja opozorilo na potrebo po razbremenjevanju tlaka in iztiskanju zraka ob sprožit</w:t>
      </w:r>
      <w:r w:rsidRPr="00C30FDF">
        <w:rPr>
          <w:rFonts w:asciiTheme="minorHAnsi" w:hAnsiTheme="minorHAnsi" w:cstheme="minorHAnsi"/>
          <w:bCs/>
        </w:rPr>
        <w:t>vi!</w:t>
      </w:r>
    </w:p>
    <w:p w14:paraId="62FAD044" w14:textId="77777777" w:rsidR="0010519E" w:rsidRPr="008F408D" w:rsidRDefault="0010519E" w:rsidP="008F408D">
      <w:pPr>
        <w:spacing w:before="9"/>
        <w:ind w:right="328"/>
        <w:jc w:val="both"/>
        <w:rPr>
          <w:rFonts w:asciiTheme="minorHAnsi" w:hAnsiTheme="minorHAnsi" w:cstheme="minorHAnsi"/>
          <w:bCs/>
        </w:rPr>
      </w:pPr>
    </w:p>
    <w:p w14:paraId="25534008" w14:textId="77777777" w:rsidR="00792B2A" w:rsidRPr="00B720B0" w:rsidRDefault="00792B2A" w:rsidP="00792B2A">
      <w:pPr>
        <w:rPr>
          <w:rFonts w:ascii="Calibri" w:hAnsi="Calibri"/>
        </w:rPr>
      </w:pPr>
    </w:p>
    <w:p w14:paraId="05CC293C" w14:textId="77777777" w:rsidR="00792B2A" w:rsidRPr="00D8519D" w:rsidRDefault="00792B2A" w:rsidP="00EC3AA6">
      <w:pPr>
        <w:numPr>
          <w:ilvl w:val="0"/>
          <w:numId w:val="2"/>
        </w:numPr>
        <w:tabs>
          <w:tab w:val="clear" w:pos="720"/>
          <w:tab w:val="num" w:pos="284"/>
        </w:tabs>
        <w:ind w:left="284" w:hanging="284"/>
        <w:jc w:val="both"/>
        <w:rPr>
          <w:rFonts w:ascii="Calibri" w:hAnsi="Calibri"/>
          <w:b/>
        </w:rPr>
      </w:pPr>
      <w:r w:rsidRPr="00D8519D">
        <w:rPr>
          <w:rFonts w:ascii="Calibri" w:hAnsi="Calibri"/>
          <w:b/>
        </w:rPr>
        <w:t>ELEKTRO INSTALACIJE</w:t>
      </w:r>
    </w:p>
    <w:p w14:paraId="04568A5D" w14:textId="77777777" w:rsidR="00792B2A" w:rsidRPr="00EB7D3C" w:rsidRDefault="00792B2A" w:rsidP="00792B2A">
      <w:pPr>
        <w:ind w:left="360"/>
        <w:rPr>
          <w:rFonts w:ascii="Calibri" w:hAnsi="Calibri"/>
        </w:rPr>
      </w:pPr>
    </w:p>
    <w:p w14:paraId="0706C1AB" w14:textId="77777777" w:rsidR="00792B2A" w:rsidRPr="00D8519D" w:rsidRDefault="00792B2A" w:rsidP="008F408D">
      <w:pPr>
        <w:numPr>
          <w:ilvl w:val="1"/>
          <w:numId w:val="2"/>
        </w:numPr>
        <w:jc w:val="both"/>
        <w:rPr>
          <w:rFonts w:ascii="Calibri" w:hAnsi="Calibri"/>
        </w:rPr>
      </w:pPr>
      <w:r w:rsidRPr="00D8519D">
        <w:rPr>
          <w:rFonts w:ascii="Calibri" w:hAnsi="Calibri"/>
        </w:rPr>
        <w:t xml:space="preserve">Pri elektro instalacijah </w:t>
      </w:r>
      <w:r w:rsidR="00815AAB" w:rsidRPr="00D8519D">
        <w:rPr>
          <w:rFonts w:ascii="Calibri" w:hAnsi="Calibri"/>
        </w:rPr>
        <w:t>bo izvajalec uredil</w:t>
      </w:r>
      <w:r w:rsidRPr="00D8519D">
        <w:rPr>
          <w:rFonts w:ascii="Calibri" w:hAnsi="Calibri"/>
        </w:rPr>
        <w:t xml:space="preserve"> priklop </w:t>
      </w:r>
      <w:r w:rsidR="00815AAB" w:rsidRPr="00D8519D">
        <w:rPr>
          <w:rFonts w:ascii="Calibri" w:hAnsi="Calibri"/>
        </w:rPr>
        <w:t xml:space="preserve">novih porabnikov </w:t>
      </w:r>
      <w:r w:rsidRPr="00D8519D">
        <w:rPr>
          <w:rFonts w:ascii="Calibri" w:hAnsi="Calibri"/>
        </w:rPr>
        <w:t xml:space="preserve">na </w:t>
      </w:r>
      <w:r w:rsidR="00815AAB" w:rsidRPr="00D8519D">
        <w:rPr>
          <w:rFonts w:ascii="Calibri" w:hAnsi="Calibri"/>
        </w:rPr>
        <w:t xml:space="preserve">obstoječe elektro </w:t>
      </w:r>
      <w:r w:rsidRPr="00D8519D">
        <w:rPr>
          <w:rFonts w:ascii="Calibri" w:hAnsi="Calibri"/>
        </w:rPr>
        <w:t xml:space="preserve">vodnike po vnaprejšnji </w:t>
      </w:r>
      <w:r w:rsidR="00815AAB" w:rsidRPr="00D8519D">
        <w:rPr>
          <w:rFonts w:ascii="Calibri" w:hAnsi="Calibri"/>
        </w:rPr>
        <w:t xml:space="preserve">projektantski </w:t>
      </w:r>
      <w:r w:rsidRPr="00D8519D">
        <w:rPr>
          <w:rFonts w:ascii="Calibri" w:hAnsi="Calibri"/>
        </w:rPr>
        <w:t xml:space="preserve">preverbi ustreznosti.  </w:t>
      </w:r>
      <w:r w:rsidR="00815AAB" w:rsidRPr="00D8519D">
        <w:rPr>
          <w:rFonts w:ascii="Calibri" w:hAnsi="Calibri"/>
        </w:rPr>
        <w:t>V kolikor obstoječi dovodi tehnično ne ustrezajo, jih je potrebno nadomestiti z novimi.</w:t>
      </w:r>
    </w:p>
    <w:p w14:paraId="29407339" w14:textId="4EAA6A9A" w:rsidR="001D4F9F" w:rsidRPr="00D8519D" w:rsidRDefault="001D4F9F" w:rsidP="008F408D">
      <w:pPr>
        <w:numPr>
          <w:ilvl w:val="1"/>
          <w:numId w:val="2"/>
        </w:numPr>
        <w:jc w:val="both"/>
        <w:rPr>
          <w:rFonts w:ascii="Calibri" w:hAnsi="Calibri"/>
        </w:rPr>
      </w:pPr>
      <w:r w:rsidRPr="00D8519D">
        <w:rPr>
          <w:rFonts w:ascii="Calibri" w:hAnsi="Calibri"/>
        </w:rPr>
        <w:t>Za vso kritično opremo (</w:t>
      </w:r>
      <w:r w:rsidR="00595F3E">
        <w:rPr>
          <w:rFonts w:ascii="Calibri" w:hAnsi="Calibri"/>
        </w:rPr>
        <w:t>delovna postaja obsevalnega</w:t>
      </w:r>
      <w:r w:rsidRPr="00D8519D">
        <w:rPr>
          <w:rFonts w:ascii="Calibri" w:hAnsi="Calibri"/>
        </w:rPr>
        <w:t xml:space="preserve"> aparat</w:t>
      </w:r>
      <w:r w:rsidR="00595F3E">
        <w:rPr>
          <w:rFonts w:ascii="Calibri" w:hAnsi="Calibri"/>
        </w:rPr>
        <w:t>a</w:t>
      </w:r>
      <w:r w:rsidRPr="00D8519D">
        <w:rPr>
          <w:rFonts w:ascii="Calibri" w:hAnsi="Calibri"/>
        </w:rPr>
        <w:t>, obsevalna vrata</w:t>
      </w:r>
      <w:r w:rsidR="001B77A6">
        <w:rPr>
          <w:rFonts w:ascii="Calibri" w:hAnsi="Calibri"/>
        </w:rPr>
        <w:t>, obsevalna miza</w:t>
      </w:r>
      <w:r w:rsidRPr="00D8519D">
        <w:rPr>
          <w:rFonts w:ascii="Calibri" w:hAnsi="Calibri"/>
        </w:rPr>
        <w:t>) je potrebno dobaviti in vgraditi UPS (brezprekinitveno napajanje).</w:t>
      </w:r>
    </w:p>
    <w:p w14:paraId="28910ABB" w14:textId="001510B6" w:rsidR="006141DB" w:rsidRPr="00D8519D" w:rsidRDefault="00815AAB" w:rsidP="008F408D">
      <w:pPr>
        <w:numPr>
          <w:ilvl w:val="1"/>
          <w:numId w:val="2"/>
        </w:numPr>
        <w:jc w:val="both"/>
        <w:rPr>
          <w:rFonts w:ascii="Calibri" w:hAnsi="Calibri"/>
        </w:rPr>
      </w:pPr>
      <w:r w:rsidRPr="00D8519D">
        <w:rPr>
          <w:rFonts w:ascii="Calibri" w:hAnsi="Calibri"/>
        </w:rPr>
        <w:t>Vgrajuje se izključno</w:t>
      </w:r>
      <w:r w:rsidR="00D53925" w:rsidRPr="00D8519D">
        <w:rPr>
          <w:rFonts w:ascii="Calibri" w:hAnsi="Calibri"/>
        </w:rPr>
        <w:t xml:space="preserve"> nova</w:t>
      </w:r>
      <w:r w:rsidRPr="00D8519D">
        <w:rPr>
          <w:rFonts w:ascii="Calibri" w:hAnsi="Calibri"/>
        </w:rPr>
        <w:t xml:space="preserve"> elektro oprema (luči, vtičnice, stikalna tehnika,…), ki jo je predhodno naročnik potrdil kot ustrezno, ker mora biti usklajena z opremo že uporabljeno v OIL</w:t>
      </w:r>
      <w:r w:rsidR="00B771D6">
        <w:rPr>
          <w:rFonts w:ascii="Calibri" w:hAnsi="Calibri"/>
        </w:rPr>
        <w:t>. Tako bodo</w:t>
      </w:r>
      <w:r w:rsidR="00FD527B">
        <w:rPr>
          <w:rFonts w:ascii="Calibri" w:hAnsi="Calibri"/>
        </w:rPr>
        <w:t xml:space="preserve"> </w:t>
      </w:r>
      <w:r w:rsidRPr="00D8519D">
        <w:rPr>
          <w:rFonts w:ascii="Calibri" w:hAnsi="Calibri"/>
        </w:rPr>
        <w:t xml:space="preserve">lahko </w:t>
      </w:r>
      <w:r w:rsidR="007E7AE0">
        <w:rPr>
          <w:rFonts w:ascii="Calibri" w:hAnsi="Calibri"/>
        </w:rPr>
        <w:t xml:space="preserve">novo elektro opremo </w:t>
      </w:r>
      <w:r w:rsidRPr="00D8519D">
        <w:rPr>
          <w:rFonts w:ascii="Calibri" w:hAnsi="Calibri"/>
        </w:rPr>
        <w:t>vzdrž</w:t>
      </w:r>
      <w:r w:rsidR="007E7AE0">
        <w:rPr>
          <w:rFonts w:ascii="Calibri" w:hAnsi="Calibri"/>
        </w:rPr>
        <w:t>evali</w:t>
      </w:r>
      <w:r w:rsidRPr="00D8519D">
        <w:rPr>
          <w:rFonts w:ascii="Calibri" w:hAnsi="Calibri"/>
        </w:rPr>
        <w:t xml:space="preserve"> že izbrani </w:t>
      </w:r>
      <w:r w:rsidR="007E7AE0" w:rsidRPr="00D8519D">
        <w:rPr>
          <w:rFonts w:ascii="Calibri" w:hAnsi="Calibri"/>
        </w:rPr>
        <w:t>pogodben</w:t>
      </w:r>
      <w:r w:rsidR="007E7AE0">
        <w:rPr>
          <w:rFonts w:ascii="Calibri" w:hAnsi="Calibri"/>
        </w:rPr>
        <w:t>i</w:t>
      </w:r>
      <w:r w:rsidR="007E7AE0" w:rsidRPr="00D8519D">
        <w:rPr>
          <w:rFonts w:ascii="Calibri" w:hAnsi="Calibri"/>
        </w:rPr>
        <w:t xml:space="preserve"> </w:t>
      </w:r>
      <w:r w:rsidRPr="00D8519D">
        <w:rPr>
          <w:rFonts w:ascii="Calibri" w:hAnsi="Calibri"/>
        </w:rPr>
        <w:t>pooblaščeni izvajalci.</w:t>
      </w:r>
    </w:p>
    <w:p w14:paraId="5F55642D" w14:textId="7C60F493" w:rsidR="00E37C73" w:rsidRDefault="00E37C73" w:rsidP="008F408D">
      <w:pPr>
        <w:numPr>
          <w:ilvl w:val="1"/>
          <w:numId w:val="2"/>
        </w:numPr>
        <w:jc w:val="both"/>
        <w:rPr>
          <w:rFonts w:ascii="Calibri" w:hAnsi="Calibri"/>
        </w:rPr>
      </w:pPr>
      <w:r w:rsidRPr="00D8519D">
        <w:rPr>
          <w:rFonts w:ascii="Calibri" w:hAnsi="Calibri"/>
        </w:rPr>
        <w:lastRenderedPageBreak/>
        <w:t xml:space="preserve">Izvajalec je dolžan izvesti priklop novega aparata s pripadajočo opremo </w:t>
      </w:r>
      <w:r w:rsidR="00716A25" w:rsidRPr="00D8519D">
        <w:rPr>
          <w:rFonts w:ascii="Calibri" w:hAnsi="Calibri"/>
        </w:rPr>
        <w:t xml:space="preserve">na lokalno </w:t>
      </w:r>
      <w:r w:rsidRPr="00D8519D">
        <w:rPr>
          <w:rFonts w:ascii="Calibri" w:hAnsi="Calibri"/>
        </w:rPr>
        <w:t xml:space="preserve">RT računalniško </w:t>
      </w:r>
      <w:r w:rsidR="007E7AE0">
        <w:rPr>
          <w:rFonts w:ascii="Calibri" w:hAnsi="Calibri"/>
        </w:rPr>
        <w:t>o</w:t>
      </w:r>
      <w:r w:rsidRPr="00D8519D">
        <w:rPr>
          <w:rFonts w:ascii="Calibri" w:hAnsi="Calibri"/>
        </w:rPr>
        <w:t>mrež</w:t>
      </w:r>
      <w:r w:rsidR="007E7AE0">
        <w:rPr>
          <w:rFonts w:ascii="Calibri" w:hAnsi="Calibri"/>
        </w:rPr>
        <w:t>je</w:t>
      </w:r>
      <w:r w:rsidRPr="00D8519D">
        <w:rPr>
          <w:rFonts w:ascii="Calibri" w:hAnsi="Calibri"/>
        </w:rPr>
        <w:t xml:space="preserve">. </w:t>
      </w:r>
      <w:r w:rsidR="00497AFB" w:rsidRPr="00D8519D">
        <w:rPr>
          <w:rFonts w:ascii="Calibri" w:hAnsi="Calibri"/>
        </w:rPr>
        <w:t xml:space="preserve">Izvajalec mora zagotoviti najmanj dve omrežni povezavi med obsevalnim prostorom in komandnim prostorom. </w:t>
      </w:r>
      <w:r w:rsidRPr="00D8519D">
        <w:rPr>
          <w:rFonts w:ascii="Calibri" w:hAnsi="Calibri"/>
        </w:rPr>
        <w:t>Priložiti je potrebno meritve računalniške</w:t>
      </w:r>
      <w:r w:rsidR="007E7AE0">
        <w:rPr>
          <w:rFonts w:ascii="Calibri" w:hAnsi="Calibri"/>
        </w:rPr>
        <w:t>ga</w:t>
      </w:r>
      <w:r w:rsidRPr="00D8519D">
        <w:rPr>
          <w:rFonts w:ascii="Calibri" w:hAnsi="Calibri"/>
        </w:rPr>
        <w:t xml:space="preserve"> </w:t>
      </w:r>
      <w:r w:rsidR="007E7AE0">
        <w:rPr>
          <w:rFonts w:ascii="Calibri" w:hAnsi="Calibri"/>
        </w:rPr>
        <w:t>o</w:t>
      </w:r>
      <w:r w:rsidRPr="00D8519D">
        <w:rPr>
          <w:rFonts w:ascii="Calibri" w:hAnsi="Calibri"/>
        </w:rPr>
        <w:t>mrež</w:t>
      </w:r>
      <w:r w:rsidR="007E7AE0">
        <w:rPr>
          <w:rFonts w:ascii="Calibri" w:hAnsi="Calibri"/>
        </w:rPr>
        <w:t>ja</w:t>
      </w:r>
      <w:r w:rsidRPr="00D8519D">
        <w:rPr>
          <w:rFonts w:ascii="Calibri" w:hAnsi="Calibri"/>
        </w:rPr>
        <w:t>, ki dokazujejo pravilno inštalacijo ožičenja.</w:t>
      </w:r>
    </w:p>
    <w:p w14:paraId="7DFFBAC4" w14:textId="37A74F17" w:rsidR="003E258E" w:rsidRDefault="003E258E" w:rsidP="008F408D">
      <w:pPr>
        <w:numPr>
          <w:ilvl w:val="1"/>
          <w:numId w:val="2"/>
        </w:numPr>
        <w:jc w:val="both"/>
        <w:rPr>
          <w:rFonts w:ascii="Calibri" w:hAnsi="Calibri"/>
        </w:rPr>
      </w:pPr>
      <w:r>
        <w:rPr>
          <w:rFonts w:ascii="Calibri" w:hAnsi="Calibri"/>
        </w:rPr>
        <w:t>Izvajalec mora zagotoviti ustrezno odprtino, ki bo povezovala komandni in obsevalni prostor in bo uporabljena za dozimetrične kable. Odprtina mora biti premera  100 mm. Mesto določi naročnik.</w:t>
      </w:r>
    </w:p>
    <w:p w14:paraId="7F98BF95" w14:textId="289E3A0D" w:rsidR="00927D17" w:rsidRDefault="0024378D" w:rsidP="0024378D">
      <w:pPr>
        <w:numPr>
          <w:ilvl w:val="1"/>
          <w:numId w:val="2"/>
        </w:numPr>
        <w:jc w:val="both"/>
        <w:rPr>
          <w:rFonts w:ascii="Calibri" w:hAnsi="Calibri"/>
        </w:rPr>
      </w:pPr>
      <w:r w:rsidRPr="0024378D">
        <w:rPr>
          <w:rFonts w:ascii="Calibri" w:hAnsi="Calibri"/>
        </w:rPr>
        <w:t xml:space="preserve">Izvajalec mora zagotoviti ustrezno število </w:t>
      </w:r>
      <w:r w:rsidR="007E7AE0">
        <w:rPr>
          <w:rFonts w:ascii="Calibri" w:hAnsi="Calibri"/>
        </w:rPr>
        <w:t>o</w:t>
      </w:r>
      <w:r w:rsidRPr="0024378D">
        <w:rPr>
          <w:rFonts w:ascii="Calibri" w:hAnsi="Calibri"/>
        </w:rPr>
        <w:t>mrežnih priključkov.</w:t>
      </w:r>
    </w:p>
    <w:p w14:paraId="4FAD4A29" w14:textId="4CF75661" w:rsidR="0024378D" w:rsidRPr="00D8519D" w:rsidRDefault="005C694B" w:rsidP="0024378D">
      <w:pPr>
        <w:numPr>
          <w:ilvl w:val="1"/>
          <w:numId w:val="2"/>
        </w:numPr>
        <w:jc w:val="both"/>
        <w:rPr>
          <w:rFonts w:ascii="Calibri" w:hAnsi="Calibri"/>
        </w:rPr>
      </w:pPr>
      <w:r>
        <w:rPr>
          <w:rFonts w:ascii="Calibri" w:hAnsi="Calibri"/>
        </w:rPr>
        <w:t>Izvajalec mora vgraditi kable, ki ne vsebujejo halogena.</w:t>
      </w:r>
    </w:p>
    <w:p w14:paraId="56D01C05" w14:textId="7660C77B" w:rsidR="00C44A1F" w:rsidRPr="00EB7D3C" w:rsidRDefault="00792B2A" w:rsidP="00EC3AA6">
      <w:pPr>
        <w:numPr>
          <w:ilvl w:val="1"/>
          <w:numId w:val="2"/>
        </w:numPr>
        <w:jc w:val="both"/>
        <w:rPr>
          <w:rFonts w:ascii="Calibri" w:hAnsi="Calibri"/>
          <w:b/>
        </w:rPr>
      </w:pPr>
      <w:r w:rsidRPr="00EC3AA6">
        <w:rPr>
          <w:rFonts w:ascii="Calibri" w:hAnsi="Calibri"/>
        </w:rPr>
        <w:t>R</w:t>
      </w:r>
      <w:r w:rsidR="00D8519D" w:rsidRPr="00EC3AA6">
        <w:rPr>
          <w:rFonts w:ascii="Calibri" w:hAnsi="Calibri"/>
        </w:rPr>
        <w:t xml:space="preserve">azsvetljava: </w:t>
      </w:r>
      <w:r w:rsidR="00C44A1F" w:rsidRPr="00D8519D">
        <w:rPr>
          <w:rFonts w:ascii="Calibri" w:hAnsi="Calibri"/>
        </w:rPr>
        <w:t>Obveznost izvajalca je vgradnja vseh luči v prostoru z novimi vgradnimi LED, ki imajo možnost zvezne regulacije zatemnitve v območju od 30 % jakosti do 100 % jakosti. LED luči morajo imeti mikroprizmatični polikarbonatni difuzor, ki omejuje bleščanje. V skladu z zakonodajo mora biti urejena varnostna razsvetljava. Vgradijo se LED luči, ki jih predhodno potrdi naročnik</w:t>
      </w:r>
      <w:r w:rsidR="00C44A1F" w:rsidRPr="00D8519D">
        <w:rPr>
          <w:rFonts w:ascii="Calibri" w:hAnsi="Calibri"/>
          <w:b/>
        </w:rPr>
        <w:t>.</w:t>
      </w:r>
    </w:p>
    <w:p w14:paraId="08CFDFCF" w14:textId="77777777" w:rsidR="00792B2A" w:rsidRPr="00EB7D3C" w:rsidRDefault="00792B2A" w:rsidP="008F408D">
      <w:pPr>
        <w:jc w:val="both"/>
        <w:rPr>
          <w:rFonts w:ascii="Calibri" w:hAnsi="Calibri"/>
        </w:rPr>
      </w:pPr>
    </w:p>
    <w:p w14:paraId="29C9C292" w14:textId="77777777" w:rsidR="00994FBF" w:rsidRPr="00EB7D3C" w:rsidRDefault="00994FBF" w:rsidP="008F408D">
      <w:pPr>
        <w:jc w:val="both"/>
        <w:rPr>
          <w:rFonts w:ascii="Calibri" w:hAnsi="Calibri"/>
        </w:rPr>
      </w:pPr>
    </w:p>
    <w:p w14:paraId="173A2BE4" w14:textId="77777777" w:rsidR="00792B2A" w:rsidRPr="00D8519D" w:rsidRDefault="0004108B" w:rsidP="00EC3AA6">
      <w:pPr>
        <w:numPr>
          <w:ilvl w:val="0"/>
          <w:numId w:val="2"/>
        </w:numPr>
        <w:tabs>
          <w:tab w:val="clear" w:pos="720"/>
          <w:tab w:val="num" w:pos="284"/>
        </w:tabs>
        <w:ind w:left="284" w:hanging="284"/>
        <w:jc w:val="both"/>
        <w:rPr>
          <w:rFonts w:ascii="Calibri" w:hAnsi="Calibri"/>
          <w:b/>
        </w:rPr>
      </w:pPr>
      <w:r w:rsidRPr="00D8519D">
        <w:rPr>
          <w:rFonts w:ascii="Calibri" w:hAnsi="Calibri"/>
          <w:b/>
        </w:rPr>
        <w:t>VIDEO-</w:t>
      </w:r>
      <w:r w:rsidR="00C56BC3" w:rsidRPr="00D8519D">
        <w:rPr>
          <w:rFonts w:ascii="Calibri" w:hAnsi="Calibri"/>
          <w:b/>
        </w:rPr>
        <w:t>AV</w:t>
      </w:r>
      <w:r w:rsidR="00792B2A" w:rsidRPr="00D8519D">
        <w:rPr>
          <w:rFonts w:ascii="Calibri" w:hAnsi="Calibri"/>
          <w:b/>
        </w:rPr>
        <w:t>DIO OPREMA</w:t>
      </w:r>
    </w:p>
    <w:p w14:paraId="2DB2785C" w14:textId="77777777" w:rsidR="00792B2A" w:rsidRPr="00EB7D3C" w:rsidRDefault="00792B2A" w:rsidP="00792B2A">
      <w:pPr>
        <w:ind w:left="360"/>
        <w:rPr>
          <w:rFonts w:ascii="Calibri" w:hAnsi="Calibri"/>
        </w:rPr>
      </w:pPr>
    </w:p>
    <w:p w14:paraId="32C0338B" w14:textId="4B635E60" w:rsidR="00792B2A" w:rsidRPr="00D8519D" w:rsidRDefault="00C84C86" w:rsidP="00716A25">
      <w:pPr>
        <w:numPr>
          <w:ilvl w:val="1"/>
          <w:numId w:val="2"/>
        </w:numPr>
        <w:jc w:val="both"/>
        <w:rPr>
          <w:rFonts w:ascii="Calibri" w:hAnsi="Calibri"/>
        </w:rPr>
      </w:pPr>
      <w:r w:rsidRPr="00D8519D">
        <w:rPr>
          <w:rFonts w:ascii="Calibri" w:hAnsi="Calibri"/>
        </w:rPr>
        <w:t>Izvajalec mora izdelati av</w:t>
      </w:r>
      <w:r w:rsidR="00792B2A" w:rsidRPr="00D8519D">
        <w:rPr>
          <w:rFonts w:ascii="Calibri" w:hAnsi="Calibri"/>
        </w:rPr>
        <w:t>dio povezavo med bolnikom</w:t>
      </w:r>
      <w:r w:rsidR="008E5297" w:rsidRPr="00D8519D">
        <w:rPr>
          <w:rFonts w:ascii="Calibri" w:hAnsi="Calibri"/>
        </w:rPr>
        <w:t xml:space="preserve"> v obsevalnem prostoru</w:t>
      </w:r>
      <w:r w:rsidR="00792B2A" w:rsidRPr="00D8519D">
        <w:rPr>
          <w:rFonts w:ascii="Calibri" w:hAnsi="Calibri"/>
        </w:rPr>
        <w:t xml:space="preserve"> in osebjem ob </w:t>
      </w:r>
      <w:r w:rsidR="00A86C1E" w:rsidRPr="00D8519D">
        <w:rPr>
          <w:rFonts w:ascii="Calibri" w:hAnsi="Calibri"/>
        </w:rPr>
        <w:t>komandnem</w:t>
      </w:r>
      <w:r w:rsidR="00BC5A22" w:rsidRPr="00D8519D">
        <w:rPr>
          <w:rFonts w:ascii="Calibri" w:hAnsi="Calibri"/>
        </w:rPr>
        <w:t xml:space="preserve"> pultu</w:t>
      </w:r>
      <w:r w:rsidR="00BE0632">
        <w:rPr>
          <w:rFonts w:ascii="Calibri" w:hAnsi="Calibri"/>
        </w:rPr>
        <w:t>,</w:t>
      </w:r>
      <w:r w:rsidR="00BC5A22" w:rsidRPr="00D8519D">
        <w:rPr>
          <w:rFonts w:ascii="Calibri" w:hAnsi="Calibri"/>
        </w:rPr>
        <w:t xml:space="preserve"> v kolikor le ta ni del obsevalnega aparata.</w:t>
      </w:r>
      <w:r w:rsidR="00792B2A" w:rsidRPr="00D8519D">
        <w:rPr>
          <w:rFonts w:ascii="Calibri" w:hAnsi="Calibri"/>
        </w:rPr>
        <w:t xml:space="preserve"> </w:t>
      </w:r>
      <w:r w:rsidR="00A86C1E" w:rsidRPr="00D8519D">
        <w:rPr>
          <w:rFonts w:ascii="Calibri" w:hAnsi="Calibri"/>
        </w:rPr>
        <w:t>Lokacijo montaže opreme</w:t>
      </w:r>
      <w:r w:rsidR="00792B2A" w:rsidRPr="00D8519D">
        <w:rPr>
          <w:rFonts w:ascii="Calibri" w:hAnsi="Calibri"/>
        </w:rPr>
        <w:t xml:space="preserve"> določi naročnik.</w:t>
      </w:r>
    </w:p>
    <w:p w14:paraId="12863856" w14:textId="285AC73F" w:rsidR="00A2025C" w:rsidRPr="00C30FDF" w:rsidRDefault="00A2025C" w:rsidP="00716A25">
      <w:pPr>
        <w:numPr>
          <w:ilvl w:val="1"/>
          <w:numId w:val="2"/>
        </w:numPr>
        <w:jc w:val="both"/>
        <w:rPr>
          <w:rFonts w:ascii="Calibri" w:hAnsi="Calibri"/>
          <w:strike/>
        </w:rPr>
      </w:pPr>
      <w:r w:rsidRPr="00BE5CF3">
        <w:rPr>
          <w:rFonts w:ascii="Calibri" w:hAnsi="Calibri"/>
        </w:rPr>
        <w:t>Izvajalec mora dobaviti in vgraditi tri barvne IP kamere, ki jih električno krmilimo po sistemu PTZ</w:t>
      </w:r>
      <w:r w:rsidR="00E9067A" w:rsidRPr="00BE5CF3">
        <w:rPr>
          <w:rFonts w:ascii="Calibri" w:hAnsi="Calibri"/>
        </w:rPr>
        <w:t xml:space="preserve"> </w:t>
      </w:r>
      <w:r w:rsidRPr="00C30FDF">
        <w:rPr>
          <w:rFonts w:ascii="Calibri" w:hAnsi="Calibri"/>
        </w:rPr>
        <w:t>(Pan/Tilt/Zoom</w:t>
      </w:r>
      <w:r w:rsidR="00E9067A" w:rsidRPr="00C30FDF">
        <w:rPr>
          <w:rFonts w:ascii="Calibri" w:hAnsi="Calibri"/>
        </w:rPr>
        <w:t>)</w:t>
      </w:r>
      <w:r w:rsidR="00BC5A22" w:rsidRPr="00C30FDF">
        <w:rPr>
          <w:rFonts w:ascii="Calibri" w:hAnsi="Calibri"/>
        </w:rPr>
        <w:t xml:space="preserve">. </w:t>
      </w:r>
      <w:r w:rsidRPr="00C30FDF">
        <w:rPr>
          <w:rFonts w:ascii="Calibri" w:hAnsi="Calibri"/>
        </w:rPr>
        <w:t xml:space="preserve"> Kamere morajo biti priključene na  monitor velikosti diagonale vsaj 22 palcev</w:t>
      </w:r>
      <w:r w:rsidR="00716A25" w:rsidRPr="00C30FDF">
        <w:rPr>
          <w:rFonts w:ascii="Calibri" w:hAnsi="Calibri"/>
        </w:rPr>
        <w:t>.</w:t>
      </w:r>
    </w:p>
    <w:p w14:paraId="2ABF7707" w14:textId="10D65070" w:rsidR="00716A25" w:rsidRPr="00C30FDF" w:rsidRDefault="00A60317" w:rsidP="00716A25">
      <w:pPr>
        <w:numPr>
          <w:ilvl w:val="1"/>
          <w:numId w:val="2"/>
        </w:numPr>
        <w:rPr>
          <w:rFonts w:asciiTheme="minorHAnsi" w:hAnsiTheme="minorHAnsi" w:cstheme="minorHAnsi"/>
        </w:rPr>
      </w:pPr>
      <w:r w:rsidRPr="00C30FDF">
        <w:rPr>
          <w:rFonts w:asciiTheme="minorHAnsi" w:hAnsiTheme="minorHAnsi" w:cstheme="minorHAnsi"/>
        </w:rPr>
        <w:t xml:space="preserve">V kolikor interkom ni del obsevalnega aparata, </w:t>
      </w:r>
      <w:r w:rsidR="00BE0632">
        <w:rPr>
          <w:rFonts w:asciiTheme="minorHAnsi" w:hAnsiTheme="minorHAnsi" w:cstheme="minorHAnsi"/>
        </w:rPr>
        <w:t xml:space="preserve">mora izvajalec </w:t>
      </w:r>
      <w:r w:rsidRPr="00C30FDF">
        <w:rPr>
          <w:rFonts w:asciiTheme="minorHAnsi" w:hAnsiTheme="minorHAnsi" w:cstheme="minorHAnsi"/>
        </w:rPr>
        <w:t>predvideti interkom vezan na ozvočenje</w:t>
      </w:r>
      <w:r w:rsidR="00BE0632">
        <w:rPr>
          <w:rFonts w:asciiTheme="minorHAnsi" w:hAnsiTheme="minorHAnsi" w:cstheme="minorHAnsi"/>
        </w:rPr>
        <w:t>,</w:t>
      </w:r>
      <w:r w:rsidRPr="00C30FDF">
        <w:rPr>
          <w:rFonts w:asciiTheme="minorHAnsi" w:hAnsiTheme="minorHAnsi" w:cstheme="minorHAnsi"/>
        </w:rPr>
        <w:t xml:space="preserve"> kot je to izvedeno na Ap3.</w:t>
      </w:r>
    </w:p>
    <w:p w14:paraId="2B4C71F2" w14:textId="5524BF77" w:rsidR="00A60317" w:rsidRPr="00EB7D3C" w:rsidRDefault="00A60317" w:rsidP="00716A25">
      <w:pPr>
        <w:numPr>
          <w:ilvl w:val="1"/>
          <w:numId w:val="2"/>
        </w:numPr>
        <w:rPr>
          <w:rFonts w:asciiTheme="minorHAnsi" w:hAnsiTheme="minorHAnsi" w:cstheme="minorHAnsi"/>
        </w:rPr>
      </w:pPr>
      <w:r w:rsidRPr="00EB7D3C">
        <w:rPr>
          <w:rFonts w:asciiTheme="minorHAnsi" w:hAnsiTheme="minorHAnsi" w:cstheme="minorHAnsi"/>
        </w:rPr>
        <w:t>Ohraniti je potrebno obstoječo telefonsko številko.</w:t>
      </w:r>
    </w:p>
    <w:p w14:paraId="0E45FE65" w14:textId="79D1B34A" w:rsidR="008D59A2" w:rsidRPr="00EB7D3C" w:rsidRDefault="008D59A2">
      <w:pPr>
        <w:spacing w:after="200" w:line="276" w:lineRule="auto"/>
        <w:rPr>
          <w:rFonts w:ascii="Calibri" w:hAnsi="Calibri"/>
        </w:rPr>
      </w:pPr>
    </w:p>
    <w:p w14:paraId="45CC1AA0" w14:textId="3D9A8325" w:rsidR="008D59A2" w:rsidRDefault="008D59A2" w:rsidP="008D59A2">
      <w:pPr>
        <w:pStyle w:val="NoSpacing"/>
        <w:jc w:val="both"/>
      </w:pPr>
    </w:p>
    <w:p w14:paraId="4CA02A90" w14:textId="36A5ED07" w:rsidR="00B04F5D" w:rsidRDefault="00B04F5D">
      <w:pPr>
        <w:spacing w:after="200" w:line="276" w:lineRule="auto"/>
        <w:rPr>
          <w:rFonts w:ascii="Calibri" w:hAnsi="Calibri"/>
        </w:rPr>
      </w:pPr>
    </w:p>
    <w:p w14:paraId="378DA823" w14:textId="77777777" w:rsidR="00792B2A" w:rsidRPr="00D8519D" w:rsidRDefault="00792B2A" w:rsidP="008D59A2">
      <w:pPr>
        <w:pStyle w:val="ListParagraph"/>
        <w:numPr>
          <w:ilvl w:val="0"/>
          <w:numId w:val="10"/>
        </w:numPr>
        <w:rPr>
          <w:rFonts w:ascii="Calibri" w:hAnsi="Calibri"/>
          <w:b/>
        </w:rPr>
      </w:pPr>
      <w:r w:rsidRPr="00D8519D">
        <w:rPr>
          <w:rFonts w:ascii="Calibri" w:hAnsi="Calibri"/>
          <w:b/>
        </w:rPr>
        <w:t>GRADBENO OBRTNIŠKA DELA</w:t>
      </w:r>
    </w:p>
    <w:p w14:paraId="507807AD" w14:textId="77777777" w:rsidR="00792B2A" w:rsidRDefault="00792B2A" w:rsidP="00792B2A">
      <w:pPr>
        <w:ind w:left="360"/>
        <w:rPr>
          <w:rFonts w:ascii="Calibri" w:hAnsi="Calibri"/>
        </w:rPr>
      </w:pPr>
    </w:p>
    <w:p w14:paraId="27CB6432" w14:textId="77777777" w:rsidR="001440A6" w:rsidRPr="00B720B0" w:rsidRDefault="001440A6" w:rsidP="00792B2A">
      <w:pPr>
        <w:ind w:left="360"/>
        <w:rPr>
          <w:rFonts w:ascii="Calibri" w:hAnsi="Calibri"/>
        </w:rPr>
      </w:pPr>
    </w:p>
    <w:p w14:paraId="40CF9EAB" w14:textId="77777777" w:rsidR="009F2C4F" w:rsidRPr="00D8519D" w:rsidRDefault="00792B2A" w:rsidP="009F2C4F">
      <w:pPr>
        <w:pStyle w:val="ListParagraph"/>
        <w:numPr>
          <w:ilvl w:val="1"/>
          <w:numId w:val="10"/>
        </w:numPr>
        <w:rPr>
          <w:rFonts w:ascii="Calibri" w:hAnsi="Calibri"/>
          <w:b/>
        </w:rPr>
      </w:pPr>
      <w:r w:rsidRPr="00D8519D">
        <w:rPr>
          <w:rFonts w:ascii="Calibri" w:hAnsi="Calibri"/>
          <w:b/>
        </w:rPr>
        <w:t>PREDLOG POSTAVITVE</w:t>
      </w:r>
    </w:p>
    <w:p w14:paraId="7806CB0D" w14:textId="77777777" w:rsidR="00792B2A" w:rsidRPr="001440A6" w:rsidRDefault="00792B2A" w:rsidP="00792B2A">
      <w:pPr>
        <w:ind w:left="360"/>
        <w:rPr>
          <w:rFonts w:ascii="Calibri" w:hAnsi="Calibri"/>
        </w:rPr>
      </w:pPr>
    </w:p>
    <w:p w14:paraId="37A8B61F" w14:textId="50FC8C22" w:rsidR="00305A92" w:rsidRPr="00EB7D3C" w:rsidRDefault="00305A92" w:rsidP="00716A25">
      <w:pPr>
        <w:pStyle w:val="ListParagraph"/>
        <w:numPr>
          <w:ilvl w:val="2"/>
          <w:numId w:val="10"/>
        </w:numPr>
        <w:jc w:val="both"/>
        <w:rPr>
          <w:rFonts w:ascii="Calibri" w:hAnsi="Calibri"/>
        </w:rPr>
      </w:pPr>
      <w:r w:rsidRPr="00D8519D">
        <w:rPr>
          <w:rFonts w:ascii="Calibri" w:hAnsi="Calibri"/>
        </w:rPr>
        <w:t xml:space="preserve">Ponudnik mora v ponudbi predložiti </w:t>
      </w:r>
      <w:r w:rsidR="007F06E1" w:rsidRPr="00D8519D">
        <w:rPr>
          <w:rFonts w:ascii="Calibri" w:hAnsi="Calibri"/>
        </w:rPr>
        <w:t>skico postavitve aparata</w:t>
      </w:r>
      <w:r w:rsidRPr="00D8519D">
        <w:rPr>
          <w:rFonts w:ascii="Calibri" w:hAnsi="Calibri"/>
        </w:rPr>
        <w:t>, ostale opreme in pohištva v prostore, ki so na razpolago. Upoštevati mora že vse odmike od</w:t>
      </w:r>
      <w:r w:rsidR="007F06E1" w:rsidRPr="00D8519D">
        <w:rPr>
          <w:rFonts w:ascii="Calibri" w:hAnsi="Calibri"/>
        </w:rPr>
        <w:t xml:space="preserve"> sten, zaradi delovanja aparata</w:t>
      </w:r>
      <w:r w:rsidRPr="00D8519D">
        <w:rPr>
          <w:rFonts w:ascii="Calibri" w:hAnsi="Calibri"/>
        </w:rPr>
        <w:t>, nemotene klinične uporabe in servisnih posegov</w:t>
      </w:r>
      <w:r w:rsidRPr="00EB7D3C">
        <w:rPr>
          <w:rFonts w:ascii="Calibri" w:hAnsi="Calibri"/>
        </w:rPr>
        <w:t xml:space="preserve">. </w:t>
      </w:r>
    </w:p>
    <w:p w14:paraId="5E5F9B9A" w14:textId="6B5DCD16" w:rsidR="00305A92" w:rsidRPr="00D8519D" w:rsidRDefault="00305A92" w:rsidP="00A60317">
      <w:pPr>
        <w:numPr>
          <w:ilvl w:val="2"/>
          <w:numId w:val="10"/>
        </w:numPr>
        <w:jc w:val="both"/>
        <w:rPr>
          <w:rFonts w:ascii="Calibri" w:hAnsi="Calibri"/>
        </w:rPr>
      </w:pPr>
      <w:r w:rsidRPr="00D8519D">
        <w:rPr>
          <w:rFonts w:ascii="Calibri" w:hAnsi="Calibri"/>
        </w:rPr>
        <w:t xml:space="preserve">DOKAZILO: </w:t>
      </w:r>
      <w:r w:rsidRPr="000517C2">
        <w:rPr>
          <w:rFonts w:ascii="Calibri" w:hAnsi="Calibri"/>
        </w:rPr>
        <w:t>P</w:t>
      </w:r>
      <w:r w:rsidR="007F06E1" w:rsidRPr="000517C2">
        <w:rPr>
          <w:rFonts w:ascii="Calibri" w:hAnsi="Calibri"/>
        </w:rPr>
        <w:t xml:space="preserve">redložitev </w:t>
      </w:r>
      <w:r w:rsidR="007F06E1" w:rsidRPr="006B0689">
        <w:rPr>
          <w:rFonts w:ascii="Calibri" w:hAnsi="Calibri"/>
          <w:color w:val="000000" w:themeColor="text1"/>
        </w:rPr>
        <w:t xml:space="preserve">skice postavitve </w:t>
      </w:r>
      <w:r w:rsidRPr="006B0689">
        <w:rPr>
          <w:rFonts w:ascii="Calibri" w:hAnsi="Calibri"/>
          <w:color w:val="000000" w:themeColor="text1"/>
        </w:rPr>
        <w:t>ap</w:t>
      </w:r>
      <w:r w:rsidR="007F06E1" w:rsidRPr="006B0689">
        <w:rPr>
          <w:rFonts w:ascii="Calibri" w:hAnsi="Calibri"/>
          <w:color w:val="000000" w:themeColor="text1"/>
        </w:rPr>
        <w:t>arata</w:t>
      </w:r>
      <w:r w:rsidRPr="006B0689">
        <w:rPr>
          <w:rFonts w:ascii="Calibri" w:hAnsi="Calibri"/>
          <w:color w:val="000000" w:themeColor="text1"/>
        </w:rPr>
        <w:t xml:space="preserve">, ostale opreme </w:t>
      </w:r>
      <w:r w:rsidRPr="00D8519D">
        <w:rPr>
          <w:rFonts w:ascii="Calibri" w:hAnsi="Calibri"/>
        </w:rPr>
        <w:t>in komandnih pultov.</w:t>
      </w:r>
    </w:p>
    <w:p w14:paraId="14E142B5" w14:textId="2E93AF0E" w:rsidR="00305A92" w:rsidRPr="00D8519D" w:rsidRDefault="00305A92" w:rsidP="00716A25">
      <w:pPr>
        <w:numPr>
          <w:ilvl w:val="2"/>
          <w:numId w:val="10"/>
        </w:numPr>
        <w:jc w:val="both"/>
        <w:rPr>
          <w:rFonts w:ascii="Calibri" w:hAnsi="Calibri"/>
        </w:rPr>
      </w:pPr>
      <w:r w:rsidRPr="00D8519D">
        <w:rPr>
          <w:rFonts w:ascii="Calibri" w:hAnsi="Calibri"/>
        </w:rPr>
        <w:t xml:space="preserve">Izvajalec bo na podlagi skice postavitve pod točko </w:t>
      </w:r>
      <w:r w:rsidR="000517C2">
        <w:rPr>
          <w:rFonts w:ascii="Calibri" w:hAnsi="Calibri"/>
        </w:rPr>
        <w:t>6</w:t>
      </w:r>
      <w:r w:rsidRPr="00D8519D">
        <w:rPr>
          <w:rFonts w:ascii="Calibri" w:hAnsi="Calibri"/>
        </w:rPr>
        <w:t>.1.1., ki jo potrdi naročnik, dolžan izdelati načrte za izvedbo in na koncu predati projekt izvedenih del (PID). Naročnik bo izvajalcu omogočil izvajanje GOI del šele takrat, ko bodo izdelani in s strani naročnika ter nadzora potrjeni PZI projekti.</w:t>
      </w:r>
    </w:p>
    <w:p w14:paraId="20C8D27A" w14:textId="77777777" w:rsidR="00792B2A" w:rsidRPr="00EB7D3C" w:rsidRDefault="00792B2A" w:rsidP="00792B2A">
      <w:pPr>
        <w:ind w:left="360"/>
        <w:rPr>
          <w:rFonts w:ascii="Calibri" w:hAnsi="Calibri"/>
        </w:rPr>
      </w:pPr>
    </w:p>
    <w:p w14:paraId="533F590D" w14:textId="77777777" w:rsidR="001440A6" w:rsidRPr="00EB7D3C" w:rsidRDefault="001440A6" w:rsidP="00792B2A">
      <w:pPr>
        <w:ind w:left="360"/>
        <w:rPr>
          <w:rFonts w:ascii="Calibri" w:hAnsi="Calibri"/>
        </w:rPr>
      </w:pPr>
    </w:p>
    <w:p w14:paraId="4048338B" w14:textId="77777777" w:rsidR="00792B2A" w:rsidRPr="00D8519D" w:rsidRDefault="00792B2A" w:rsidP="008D59A2">
      <w:pPr>
        <w:numPr>
          <w:ilvl w:val="1"/>
          <w:numId w:val="10"/>
        </w:numPr>
        <w:rPr>
          <w:rFonts w:ascii="Calibri" w:hAnsi="Calibri"/>
          <w:b/>
        </w:rPr>
      </w:pPr>
      <w:r w:rsidRPr="00D8519D">
        <w:rPr>
          <w:rFonts w:ascii="Calibri" w:hAnsi="Calibri"/>
          <w:b/>
        </w:rPr>
        <w:t>GRADBENA DELA</w:t>
      </w:r>
    </w:p>
    <w:p w14:paraId="2CEE43F3" w14:textId="77777777" w:rsidR="00792B2A" w:rsidRPr="00D8519D" w:rsidRDefault="00792B2A" w:rsidP="00792B2A">
      <w:pPr>
        <w:ind w:left="360"/>
        <w:rPr>
          <w:rFonts w:ascii="Calibri" w:hAnsi="Calibri"/>
        </w:rPr>
      </w:pPr>
    </w:p>
    <w:p w14:paraId="4BB17CB2" w14:textId="72AF651B" w:rsidR="00792B2A" w:rsidRPr="00D8519D" w:rsidRDefault="00792B2A" w:rsidP="000E0B4C">
      <w:pPr>
        <w:numPr>
          <w:ilvl w:val="2"/>
          <w:numId w:val="10"/>
        </w:numPr>
        <w:jc w:val="both"/>
        <w:rPr>
          <w:rFonts w:ascii="Calibri" w:hAnsi="Calibri"/>
        </w:rPr>
      </w:pPr>
      <w:r w:rsidRPr="00D8519D">
        <w:rPr>
          <w:rFonts w:ascii="Calibri" w:hAnsi="Calibri"/>
        </w:rPr>
        <w:t>Izvajalec bo na podlagi potrjene</w:t>
      </w:r>
      <w:r w:rsidR="00917507" w:rsidRPr="00D8519D">
        <w:rPr>
          <w:rFonts w:ascii="Calibri" w:hAnsi="Calibri"/>
        </w:rPr>
        <w:t>ga</w:t>
      </w:r>
      <w:r w:rsidRPr="00D8519D">
        <w:rPr>
          <w:rFonts w:ascii="Calibri" w:hAnsi="Calibri"/>
        </w:rPr>
        <w:t xml:space="preserve"> </w:t>
      </w:r>
      <w:r w:rsidR="00917507" w:rsidRPr="00D8519D">
        <w:rPr>
          <w:rFonts w:ascii="Calibri" w:hAnsi="Calibri"/>
        </w:rPr>
        <w:t>projekta za izvedbo</w:t>
      </w:r>
      <w:r w:rsidRPr="00D8519D">
        <w:rPr>
          <w:rFonts w:ascii="Calibri" w:hAnsi="Calibri"/>
        </w:rPr>
        <w:t xml:space="preserve"> izvedel vsa dela, potrebna za </w:t>
      </w:r>
      <w:r w:rsidR="00917507" w:rsidRPr="00D8519D">
        <w:rPr>
          <w:rFonts w:ascii="Calibri" w:hAnsi="Calibri"/>
        </w:rPr>
        <w:t xml:space="preserve">nemoteno delo in tudi </w:t>
      </w:r>
      <w:r w:rsidRPr="00D8519D">
        <w:rPr>
          <w:rFonts w:ascii="Calibri" w:hAnsi="Calibri"/>
        </w:rPr>
        <w:t xml:space="preserve">postavitev </w:t>
      </w:r>
      <w:r w:rsidR="00C424EB" w:rsidRPr="00D8519D">
        <w:rPr>
          <w:rFonts w:ascii="Calibri" w:hAnsi="Calibri"/>
        </w:rPr>
        <w:t>obsevalnega</w:t>
      </w:r>
      <w:r w:rsidRPr="00D8519D">
        <w:rPr>
          <w:rFonts w:ascii="Calibri" w:hAnsi="Calibri"/>
        </w:rPr>
        <w:t xml:space="preserve"> aparat</w:t>
      </w:r>
      <w:r w:rsidR="00C424EB" w:rsidRPr="00D8519D">
        <w:rPr>
          <w:rFonts w:ascii="Calibri" w:hAnsi="Calibri"/>
        </w:rPr>
        <w:t>a</w:t>
      </w:r>
      <w:r w:rsidRPr="00D8519D">
        <w:rPr>
          <w:rFonts w:ascii="Calibri" w:hAnsi="Calibri"/>
        </w:rPr>
        <w:t xml:space="preserve"> in ostale opreme ter pohištva. Pri tem je dolžan upoštevati vse zahteve proizvajalca ponujenega apa</w:t>
      </w:r>
      <w:r w:rsidR="008D59A2" w:rsidRPr="00D8519D">
        <w:rPr>
          <w:rFonts w:ascii="Calibri" w:hAnsi="Calibri"/>
        </w:rPr>
        <w:t>rata</w:t>
      </w:r>
      <w:r w:rsidR="00917507" w:rsidRPr="00D8519D">
        <w:rPr>
          <w:rFonts w:ascii="Calibri" w:hAnsi="Calibri"/>
        </w:rPr>
        <w:t>, naročnika</w:t>
      </w:r>
      <w:r w:rsidR="00BE0632">
        <w:rPr>
          <w:rFonts w:ascii="Calibri" w:hAnsi="Calibri"/>
        </w:rPr>
        <w:t xml:space="preserve"> ter</w:t>
      </w:r>
      <w:r w:rsidR="008D59A2" w:rsidRPr="00D8519D">
        <w:rPr>
          <w:rFonts w:ascii="Calibri" w:hAnsi="Calibri"/>
        </w:rPr>
        <w:t xml:space="preserve"> pravil stroke</w:t>
      </w:r>
      <w:r w:rsidR="00192297" w:rsidRPr="00D8519D">
        <w:rPr>
          <w:rFonts w:ascii="Calibri" w:hAnsi="Calibri"/>
        </w:rPr>
        <w:t xml:space="preserve"> (</w:t>
      </w:r>
      <w:r w:rsidR="00917507" w:rsidRPr="00D8519D">
        <w:rPr>
          <w:rFonts w:ascii="Calibri" w:hAnsi="Calibri"/>
        </w:rPr>
        <w:t xml:space="preserve">tudi </w:t>
      </w:r>
      <w:r w:rsidR="00192297" w:rsidRPr="00D8519D">
        <w:rPr>
          <w:rFonts w:ascii="Calibri" w:hAnsi="Calibri"/>
        </w:rPr>
        <w:t>pri vseh delih, ki vplivajo na statično stabilnost obstoječe konstrukcije)</w:t>
      </w:r>
      <w:r w:rsidR="008D59A2" w:rsidRPr="00D8519D">
        <w:rPr>
          <w:rFonts w:ascii="Calibri" w:hAnsi="Calibri"/>
        </w:rPr>
        <w:t>.</w:t>
      </w:r>
    </w:p>
    <w:p w14:paraId="73099413" w14:textId="4DC69F6A" w:rsidR="006E7364" w:rsidRPr="00D8519D" w:rsidRDefault="006E7364" w:rsidP="000E0B4C">
      <w:pPr>
        <w:numPr>
          <w:ilvl w:val="2"/>
          <w:numId w:val="10"/>
        </w:numPr>
        <w:jc w:val="both"/>
        <w:rPr>
          <w:rFonts w:ascii="Calibri" w:hAnsi="Calibri"/>
        </w:rPr>
      </w:pPr>
      <w:r w:rsidRPr="00D8519D">
        <w:rPr>
          <w:rFonts w:ascii="Calibri" w:hAnsi="Calibri"/>
        </w:rPr>
        <w:t>Izvajalec mora upoštevati omej</w:t>
      </w:r>
      <w:r w:rsidR="00CA7ED4">
        <w:rPr>
          <w:rFonts w:ascii="Calibri" w:hAnsi="Calibri"/>
        </w:rPr>
        <w:t xml:space="preserve">itve glede izvajanja hrupnih, </w:t>
      </w:r>
      <w:r w:rsidRPr="00D8519D">
        <w:rPr>
          <w:rFonts w:ascii="Calibri" w:hAnsi="Calibri"/>
        </w:rPr>
        <w:t>transportnih</w:t>
      </w:r>
      <w:r w:rsidR="00CA7ED4">
        <w:rPr>
          <w:rFonts w:ascii="Calibri" w:hAnsi="Calibri"/>
        </w:rPr>
        <w:t xml:space="preserve"> in ostalih za naročnika motečih</w:t>
      </w:r>
      <w:r w:rsidRPr="00D8519D">
        <w:rPr>
          <w:rFonts w:ascii="Calibri" w:hAnsi="Calibri"/>
        </w:rPr>
        <w:t xml:space="preserve"> del, ki so predvidoma dovoljena vsak dan od 21:00 do 6:30 ure, izven tega časa pa po dogovoru z naročnikom. Ostala manj hrupna dela je možno izvajati kadar koli. Paziti je potrebno, da pri tem ne motijo osnovne dejavnosti naročnika. Za delo ob sobotah in nedeljah se je potrebno predhodno dogovoriti z vodjo radioloških inženirjev.</w:t>
      </w:r>
    </w:p>
    <w:p w14:paraId="51828DD2" w14:textId="77777777" w:rsidR="00792B2A" w:rsidRPr="00EB7D3C" w:rsidRDefault="00792B2A" w:rsidP="00792B2A">
      <w:pPr>
        <w:rPr>
          <w:rFonts w:ascii="Calibri" w:hAnsi="Calibri"/>
        </w:rPr>
      </w:pPr>
    </w:p>
    <w:p w14:paraId="188780F1" w14:textId="6ACCCFC7" w:rsidR="001440A6" w:rsidRDefault="001440A6" w:rsidP="00792B2A">
      <w:pPr>
        <w:rPr>
          <w:rFonts w:ascii="Calibri" w:hAnsi="Calibri"/>
        </w:rPr>
      </w:pPr>
    </w:p>
    <w:p w14:paraId="4E4BF29D" w14:textId="52A74B79" w:rsidR="00BD270D" w:rsidRDefault="00BD270D" w:rsidP="00792B2A">
      <w:pPr>
        <w:rPr>
          <w:rFonts w:ascii="Calibri" w:hAnsi="Calibri"/>
        </w:rPr>
      </w:pPr>
    </w:p>
    <w:p w14:paraId="77074402" w14:textId="77777777" w:rsidR="00BD270D" w:rsidRPr="00EB7D3C" w:rsidRDefault="00BD270D" w:rsidP="00792B2A">
      <w:pPr>
        <w:rPr>
          <w:rFonts w:ascii="Calibri" w:hAnsi="Calibri"/>
        </w:rPr>
      </w:pPr>
    </w:p>
    <w:p w14:paraId="216A5440" w14:textId="77777777" w:rsidR="00792B2A" w:rsidRPr="00D8519D" w:rsidRDefault="00792B2A" w:rsidP="008D59A2">
      <w:pPr>
        <w:numPr>
          <w:ilvl w:val="1"/>
          <w:numId w:val="10"/>
        </w:numPr>
        <w:rPr>
          <w:rFonts w:ascii="Calibri" w:hAnsi="Calibri"/>
          <w:b/>
        </w:rPr>
      </w:pPr>
      <w:r w:rsidRPr="00D8519D">
        <w:rPr>
          <w:rFonts w:ascii="Calibri" w:hAnsi="Calibri"/>
          <w:b/>
        </w:rPr>
        <w:lastRenderedPageBreak/>
        <w:t>POSTAVITEV</w:t>
      </w:r>
    </w:p>
    <w:p w14:paraId="072EE5A8" w14:textId="77777777" w:rsidR="00792B2A" w:rsidRPr="00D8519D" w:rsidRDefault="00792B2A" w:rsidP="00792B2A">
      <w:pPr>
        <w:ind w:left="360"/>
        <w:rPr>
          <w:rFonts w:ascii="Calibri" w:hAnsi="Calibri"/>
        </w:rPr>
      </w:pPr>
    </w:p>
    <w:p w14:paraId="2D2D1FAB" w14:textId="77777777" w:rsidR="00917507" w:rsidRPr="00D8519D" w:rsidRDefault="001440A6" w:rsidP="008F408D">
      <w:pPr>
        <w:numPr>
          <w:ilvl w:val="2"/>
          <w:numId w:val="10"/>
        </w:numPr>
        <w:jc w:val="both"/>
        <w:rPr>
          <w:rFonts w:ascii="Calibri" w:hAnsi="Calibri"/>
        </w:rPr>
      </w:pPr>
      <w:r w:rsidRPr="00D8519D">
        <w:rPr>
          <w:rFonts w:ascii="Calibri" w:hAnsi="Calibri"/>
        </w:rPr>
        <w:t>Izbrani ponudnik m</w:t>
      </w:r>
      <w:r w:rsidR="00173245" w:rsidRPr="00D8519D">
        <w:rPr>
          <w:rFonts w:ascii="Calibri" w:hAnsi="Calibri"/>
        </w:rPr>
        <w:t>ora pred postavitvijo obsevalnega aparata</w:t>
      </w:r>
      <w:r w:rsidRPr="00D8519D">
        <w:rPr>
          <w:rFonts w:ascii="Calibri" w:hAnsi="Calibri"/>
        </w:rPr>
        <w:t xml:space="preserve"> zagotoviti ustrezno pripravljenost prostorov, ki jo izkaže z uspešno opravljenim internim tehničnim pregledom.</w:t>
      </w:r>
    </w:p>
    <w:p w14:paraId="3724C175" w14:textId="77777777" w:rsidR="00792B2A" w:rsidRPr="00D8519D" w:rsidRDefault="00792B2A" w:rsidP="008F408D">
      <w:pPr>
        <w:numPr>
          <w:ilvl w:val="2"/>
          <w:numId w:val="10"/>
        </w:numPr>
        <w:jc w:val="both"/>
        <w:rPr>
          <w:rFonts w:ascii="Calibri" w:hAnsi="Calibri"/>
        </w:rPr>
      </w:pPr>
      <w:r w:rsidRPr="00D8519D">
        <w:rPr>
          <w:rFonts w:ascii="Calibri" w:hAnsi="Calibri"/>
        </w:rPr>
        <w:t>Izbrani izvajalec mora organizirati transport aparata na lokacijo postavitve tako, da ob tem ne moti dejavnosti naročnika in da ne poškoduje objektov in opreme naročnika.</w:t>
      </w:r>
    </w:p>
    <w:p w14:paraId="181E7348" w14:textId="77777777" w:rsidR="00792B2A" w:rsidRPr="00D8519D" w:rsidRDefault="00792B2A" w:rsidP="008F408D">
      <w:pPr>
        <w:numPr>
          <w:ilvl w:val="2"/>
          <w:numId w:val="10"/>
        </w:numPr>
        <w:jc w:val="both"/>
        <w:rPr>
          <w:rFonts w:ascii="Calibri" w:hAnsi="Calibri"/>
        </w:rPr>
      </w:pPr>
      <w:r w:rsidRPr="00D8519D">
        <w:rPr>
          <w:rFonts w:ascii="Calibri" w:hAnsi="Calibri"/>
        </w:rPr>
        <w:t>Sama postavitev in nivelacija ter priklop morajo biti izvedeni po navodilih proizvajalca opreme.</w:t>
      </w:r>
    </w:p>
    <w:p w14:paraId="63395976" w14:textId="40944C05" w:rsidR="00792B2A" w:rsidRPr="00D8519D" w:rsidRDefault="00792B2A" w:rsidP="008F408D">
      <w:pPr>
        <w:numPr>
          <w:ilvl w:val="2"/>
          <w:numId w:val="10"/>
        </w:numPr>
        <w:jc w:val="both"/>
        <w:rPr>
          <w:rFonts w:ascii="Calibri" w:hAnsi="Calibri"/>
        </w:rPr>
      </w:pPr>
      <w:r w:rsidRPr="00D8519D">
        <w:rPr>
          <w:rFonts w:ascii="Calibri" w:hAnsi="Calibri"/>
        </w:rPr>
        <w:t>Izvajalec mora ves čas poteka priprave prostora, montaže in priklopa aparata in opreme om</w:t>
      </w:r>
      <w:r w:rsidR="009F2C4F" w:rsidRPr="00D8519D">
        <w:rPr>
          <w:rFonts w:ascii="Calibri" w:hAnsi="Calibri"/>
        </w:rPr>
        <w:t>ogočiti dostop nadzornikom</w:t>
      </w:r>
      <w:r w:rsidR="003519D2">
        <w:rPr>
          <w:rFonts w:ascii="Calibri" w:hAnsi="Calibri"/>
        </w:rPr>
        <w:t>,</w:t>
      </w:r>
      <w:r w:rsidRPr="00D8519D">
        <w:rPr>
          <w:rFonts w:ascii="Calibri" w:hAnsi="Calibri"/>
        </w:rPr>
        <w:t xml:space="preserve"> </w:t>
      </w:r>
      <w:r w:rsidR="009F2C4F" w:rsidRPr="00D8519D">
        <w:rPr>
          <w:rFonts w:ascii="Calibri" w:hAnsi="Calibri"/>
        </w:rPr>
        <w:t xml:space="preserve">določenim </w:t>
      </w:r>
      <w:r w:rsidRPr="00D8519D">
        <w:rPr>
          <w:rFonts w:ascii="Calibri" w:hAnsi="Calibri"/>
        </w:rPr>
        <w:t>s strani naročnika.</w:t>
      </w:r>
    </w:p>
    <w:p w14:paraId="2A29E893" w14:textId="77777777" w:rsidR="000E0B4C" w:rsidRPr="00D8519D" w:rsidRDefault="00792B2A" w:rsidP="008F408D">
      <w:pPr>
        <w:numPr>
          <w:ilvl w:val="2"/>
          <w:numId w:val="10"/>
        </w:numPr>
        <w:jc w:val="both"/>
        <w:rPr>
          <w:rFonts w:ascii="Calibri" w:hAnsi="Calibri"/>
        </w:rPr>
      </w:pPr>
      <w:r w:rsidRPr="00D8519D">
        <w:rPr>
          <w:rFonts w:ascii="Calibri" w:hAnsi="Calibri"/>
        </w:rPr>
        <w:t xml:space="preserve">Obveznost </w:t>
      </w:r>
      <w:r w:rsidR="00317A32" w:rsidRPr="00D8519D">
        <w:rPr>
          <w:rFonts w:ascii="Calibri" w:hAnsi="Calibri"/>
        </w:rPr>
        <w:t>izvajalca je</w:t>
      </w:r>
      <w:r w:rsidR="000E0B4C" w:rsidRPr="00D8519D">
        <w:rPr>
          <w:rFonts w:ascii="Calibri" w:hAnsi="Calibri"/>
        </w:rPr>
        <w:t>:</w:t>
      </w:r>
    </w:p>
    <w:p w14:paraId="4CE10701" w14:textId="6BCBE5A2" w:rsidR="00E06956" w:rsidRPr="00070F76" w:rsidRDefault="000E0B4C" w:rsidP="00A65896">
      <w:pPr>
        <w:pStyle w:val="ListParagraph"/>
        <w:numPr>
          <w:ilvl w:val="0"/>
          <w:numId w:val="16"/>
        </w:numPr>
        <w:jc w:val="both"/>
        <w:rPr>
          <w:rFonts w:ascii="Calibri" w:hAnsi="Calibri"/>
        </w:rPr>
      </w:pPr>
      <w:r w:rsidRPr="00BE5CF3">
        <w:rPr>
          <w:rFonts w:ascii="Calibri" w:hAnsi="Calibri"/>
        </w:rPr>
        <w:t>generalna obnova</w:t>
      </w:r>
      <w:r w:rsidR="00E06956" w:rsidRPr="00BE5CF3">
        <w:rPr>
          <w:rFonts w:ascii="Calibri" w:hAnsi="Calibri"/>
        </w:rPr>
        <w:t xml:space="preserve"> </w:t>
      </w:r>
      <w:r w:rsidR="00945B28" w:rsidRPr="00BE5CF3">
        <w:rPr>
          <w:rFonts w:ascii="Calibri" w:hAnsi="Calibri"/>
        </w:rPr>
        <w:t>obsevalnih</w:t>
      </w:r>
      <w:r w:rsidR="00792B2A" w:rsidRPr="00C30FDF">
        <w:rPr>
          <w:rFonts w:ascii="Calibri" w:hAnsi="Calibri"/>
        </w:rPr>
        <w:t xml:space="preserve"> vrat</w:t>
      </w:r>
      <w:r w:rsidRPr="00C30FDF">
        <w:rPr>
          <w:rFonts w:ascii="Calibri" w:hAnsi="Calibri"/>
        </w:rPr>
        <w:t xml:space="preserve">: </w:t>
      </w:r>
      <w:r w:rsidR="000D0F0F" w:rsidRPr="00C30FDF">
        <w:rPr>
          <w:rFonts w:ascii="Calibri" w:hAnsi="Calibri"/>
        </w:rPr>
        <w:t xml:space="preserve">zamenjava vseh pogonskih sklopov, zamenjava vseh varnostnih mehanizmov in zamenjava vseh gibajočih se delov. </w:t>
      </w:r>
      <w:r w:rsidR="00716A25" w:rsidRPr="00070F76">
        <w:rPr>
          <w:rFonts w:ascii="Calibri" w:hAnsi="Calibri"/>
        </w:rPr>
        <w:t>Izvajalec lahko namesto generalne obnove obsevalnih vrat</w:t>
      </w:r>
      <w:r w:rsidR="000D0F0F" w:rsidRPr="00070F76">
        <w:rPr>
          <w:rFonts w:ascii="Calibri" w:hAnsi="Calibri"/>
        </w:rPr>
        <w:t xml:space="preserve"> </w:t>
      </w:r>
      <w:r w:rsidR="00716A25" w:rsidRPr="00070F76">
        <w:rPr>
          <w:rFonts w:ascii="Calibri" w:hAnsi="Calibri"/>
        </w:rPr>
        <w:t xml:space="preserve">dobavi </w:t>
      </w:r>
      <w:r w:rsidR="000D0F0F" w:rsidRPr="00070F76">
        <w:rPr>
          <w:rFonts w:ascii="Calibri" w:hAnsi="Calibri"/>
        </w:rPr>
        <w:t xml:space="preserve">nova vrata. </w:t>
      </w:r>
      <w:r w:rsidR="00070F76">
        <w:rPr>
          <w:rFonts w:ascii="Calibri" w:hAnsi="Calibri"/>
        </w:rPr>
        <w:t>Obsevalna vrata se kompletno pob</w:t>
      </w:r>
      <w:r w:rsidR="000D0F0F" w:rsidRPr="00BE5CF3">
        <w:rPr>
          <w:rFonts w:ascii="Calibri" w:hAnsi="Calibri"/>
        </w:rPr>
        <w:t xml:space="preserve">arva </w:t>
      </w:r>
      <w:r w:rsidR="00070F76">
        <w:rPr>
          <w:rFonts w:ascii="Calibri" w:hAnsi="Calibri"/>
        </w:rPr>
        <w:t>v barvni odtenek usklajen</w:t>
      </w:r>
      <w:r w:rsidR="000D0F0F" w:rsidRPr="00BE5CF3">
        <w:rPr>
          <w:rFonts w:ascii="Calibri" w:hAnsi="Calibri"/>
        </w:rPr>
        <w:t xml:space="preserve"> z naročnikom.</w:t>
      </w:r>
    </w:p>
    <w:p w14:paraId="0C1955D7" w14:textId="201C8F96" w:rsidR="00A65896" w:rsidRDefault="00A65896" w:rsidP="00A65896">
      <w:pPr>
        <w:jc w:val="both"/>
        <w:rPr>
          <w:rFonts w:ascii="Calibri" w:hAnsi="Calibri"/>
          <w:highlight w:val="yellow"/>
        </w:rPr>
      </w:pPr>
    </w:p>
    <w:p w14:paraId="02BD2099" w14:textId="77777777" w:rsidR="00A65896" w:rsidRPr="00A65896" w:rsidRDefault="00A65896" w:rsidP="00A65896">
      <w:pPr>
        <w:jc w:val="both"/>
        <w:rPr>
          <w:rFonts w:ascii="Calibri" w:hAnsi="Calibri"/>
          <w:highlight w:val="yellow"/>
        </w:rPr>
      </w:pPr>
    </w:p>
    <w:p w14:paraId="6FD69551" w14:textId="77777777" w:rsidR="00E06956" w:rsidRPr="00D8519D" w:rsidRDefault="00E06956" w:rsidP="00E06956">
      <w:pPr>
        <w:numPr>
          <w:ilvl w:val="1"/>
          <w:numId w:val="10"/>
        </w:numPr>
        <w:rPr>
          <w:rFonts w:ascii="Calibri" w:hAnsi="Calibri"/>
          <w:b/>
        </w:rPr>
      </w:pPr>
      <w:r w:rsidRPr="00D8519D">
        <w:rPr>
          <w:rFonts w:ascii="Calibri" w:hAnsi="Calibri"/>
          <w:b/>
        </w:rPr>
        <w:t>SPLOŠNA NAVODILA</w:t>
      </w:r>
    </w:p>
    <w:p w14:paraId="162B2A1B" w14:textId="77777777" w:rsidR="00E06956" w:rsidRPr="001440A6" w:rsidRDefault="00E06956" w:rsidP="00E06956">
      <w:pPr>
        <w:ind w:left="360"/>
        <w:rPr>
          <w:rFonts w:ascii="Calibri" w:hAnsi="Calibri"/>
        </w:rPr>
      </w:pPr>
    </w:p>
    <w:p w14:paraId="10FB1405" w14:textId="77777777" w:rsidR="00E06956" w:rsidRPr="00D8519D" w:rsidRDefault="00E06956" w:rsidP="008F408D">
      <w:pPr>
        <w:numPr>
          <w:ilvl w:val="2"/>
          <w:numId w:val="10"/>
        </w:numPr>
        <w:jc w:val="both"/>
        <w:rPr>
          <w:rFonts w:ascii="Calibri" w:hAnsi="Calibri"/>
        </w:rPr>
      </w:pPr>
      <w:r w:rsidRPr="00D8519D">
        <w:rPr>
          <w:rFonts w:ascii="Calibri" w:hAnsi="Calibri"/>
        </w:rPr>
        <w:t>Po izvršenih popravilih sten je potrebno izvesti oplesk z latex barvo po celotni površini sten, v barvnem tonu po izboru naročnika.</w:t>
      </w:r>
    </w:p>
    <w:p w14:paraId="0B3BBEDD" w14:textId="6B587087" w:rsidR="00E06956" w:rsidRPr="00BE5CF3" w:rsidRDefault="00E06956" w:rsidP="008F408D">
      <w:pPr>
        <w:numPr>
          <w:ilvl w:val="2"/>
          <w:numId w:val="10"/>
        </w:numPr>
        <w:jc w:val="both"/>
        <w:rPr>
          <w:rFonts w:ascii="Calibri" w:hAnsi="Calibri"/>
        </w:rPr>
      </w:pPr>
      <w:r w:rsidRPr="00BE5CF3">
        <w:rPr>
          <w:rFonts w:ascii="Calibri" w:hAnsi="Calibri"/>
        </w:rPr>
        <w:t xml:space="preserve">Zamenjava </w:t>
      </w:r>
      <w:r w:rsidR="00927D17">
        <w:rPr>
          <w:rFonts w:ascii="Calibri" w:hAnsi="Calibri"/>
        </w:rPr>
        <w:t xml:space="preserve">obstoječega </w:t>
      </w:r>
      <w:r w:rsidRPr="00BE5CF3">
        <w:rPr>
          <w:rFonts w:ascii="Calibri" w:hAnsi="Calibri"/>
        </w:rPr>
        <w:t xml:space="preserve">spuščenega </w:t>
      </w:r>
      <w:r w:rsidR="00927D17">
        <w:rPr>
          <w:rFonts w:ascii="Calibri" w:hAnsi="Calibri"/>
        </w:rPr>
        <w:t xml:space="preserve">kovinskega stropa </w:t>
      </w:r>
      <w:r w:rsidR="00DB40F7">
        <w:rPr>
          <w:rFonts w:ascii="Calibri" w:hAnsi="Calibri"/>
        </w:rPr>
        <w:t xml:space="preserve">Dampa </w:t>
      </w:r>
      <w:r w:rsidR="00927D17">
        <w:rPr>
          <w:rFonts w:ascii="Calibri" w:hAnsi="Calibri"/>
        </w:rPr>
        <w:t xml:space="preserve">za novi </w:t>
      </w:r>
      <w:r w:rsidRPr="00BE5CF3">
        <w:rPr>
          <w:rFonts w:ascii="Calibri" w:hAnsi="Calibri"/>
        </w:rPr>
        <w:t>mavčno</w:t>
      </w:r>
      <w:r w:rsidR="00DB40F7">
        <w:rPr>
          <w:rFonts w:ascii="Calibri" w:hAnsi="Calibri"/>
        </w:rPr>
        <w:t xml:space="preserve"> </w:t>
      </w:r>
      <w:r w:rsidRPr="00BE5CF3">
        <w:rPr>
          <w:rFonts w:ascii="Calibri" w:hAnsi="Calibri"/>
        </w:rPr>
        <w:t>kartonsk</w:t>
      </w:r>
      <w:r w:rsidR="00927D17">
        <w:rPr>
          <w:rFonts w:ascii="Calibri" w:hAnsi="Calibri"/>
        </w:rPr>
        <w:t>i</w:t>
      </w:r>
      <w:r w:rsidRPr="00BE5CF3">
        <w:rPr>
          <w:rFonts w:ascii="Calibri" w:hAnsi="Calibri"/>
        </w:rPr>
        <w:t xml:space="preserve"> s</w:t>
      </w:r>
      <w:r w:rsidR="00716A25" w:rsidRPr="00BE5CF3">
        <w:rPr>
          <w:rFonts w:ascii="Calibri" w:hAnsi="Calibri"/>
        </w:rPr>
        <w:t>t</w:t>
      </w:r>
      <w:r w:rsidR="00810C5F" w:rsidRPr="00946531">
        <w:rPr>
          <w:rFonts w:ascii="Calibri" w:hAnsi="Calibri"/>
        </w:rPr>
        <w:t>rop</w:t>
      </w:r>
      <w:r w:rsidR="00927D17">
        <w:rPr>
          <w:rFonts w:ascii="Calibri" w:hAnsi="Calibri"/>
        </w:rPr>
        <w:t xml:space="preserve"> tipa Armstrong</w:t>
      </w:r>
      <w:r w:rsidR="00810C5F" w:rsidRPr="00946531">
        <w:rPr>
          <w:rFonts w:ascii="Calibri" w:hAnsi="Calibri"/>
        </w:rPr>
        <w:t xml:space="preserve"> v komandn</w:t>
      </w:r>
      <w:r w:rsidR="003519D2">
        <w:rPr>
          <w:rFonts w:ascii="Calibri" w:hAnsi="Calibri"/>
        </w:rPr>
        <w:t xml:space="preserve">em </w:t>
      </w:r>
      <w:r w:rsidR="00810C5F" w:rsidRPr="00946531">
        <w:rPr>
          <w:rFonts w:ascii="Calibri" w:hAnsi="Calibri"/>
        </w:rPr>
        <w:t>in obsevaln</w:t>
      </w:r>
      <w:r w:rsidR="003519D2">
        <w:rPr>
          <w:rFonts w:ascii="Calibri" w:hAnsi="Calibri"/>
        </w:rPr>
        <w:t>em</w:t>
      </w:r>
      <w:r w:rsidR="00810C5F" w:rsidRPr="00946531">
        <w:rPr>
          <w:rFonts w:ascii="Calibri" w:hAnsi="Calibri"/>
        </w:rPr>
        <w:t xml:space="preserve"> prostor</w:t>
      </w:r>
      <w:r w:rsidR="003519D2">
        <w:rPr>
          <w:rFonts w:ascii="Calibri" w:hAnsi="Calibri"/>
        </w:rPr>
        <w:t>u</w:t>
      </w:r>
      <w:r w:rsidR="00810C5F" w:rsidRPr="00946531">
        <w:rPr>
          <w:rFonts w:ascii="Calibri" w:hAnsi="Calibri"/>
        </w:rPr>
        <w:t>.</w:t>
      </w:r>
    </w:p>
    <w:p w14:paraId="0E15DCDC" w14:textId="7E4F2DEB" w:rsidR="006B7860" w:rsidRPr="00C30FDF" w:rsidRDefault="006B7860" w:rsidP="008F408D">
      <w:pPr>
        <w:numPr>
          <w:ilvl w:val="2"/>
          <w:numId w:val="10"/>
        </w:numPr>
        <w:jc w:val="both"/>
        <w:rPr>
          <w:rFonts w:ascii="Calibri" w:hAnsi="Calibri"/>
        </w:rPr>
      </w:pPr>
      <w:r w:rsidRPr="00C30FDF">
        <w:rPr>
          <w:rFonts w:ascii="Calibri" w:hAnsi="Calibri"/>
        </w:rPr>
        <w:t>Zamenjav</w:t>
      </w:r>
      <w:r w:rsidR="00A80991" w:rsidRPr="00C30FDF">
        <w:rPr>
          <w:rFonts w:ascii="Calibri" w:hAnsi="Calibri"/>
        </w:rPr>
        <w:t xml:space="preserve">a talnih oblog v vseh prostorih: obsevalni prostor aparata </w:t>
      </w:r>
      <w:r w:rsidR="00E41BCE" w:rsidRPr="00C30FDF">
        <w:rPr>
          <w:rFonts w:ascii="Calibri" w:hAnsi="Calibri"/>
        </w:rPr>
        <w:t>9</w:t>
      </w:r>
      <w:r w:rsidR="00A80991" w:rsidRPr="00C30FDF">
        <w:rPr>
          <w:rFonts w:ascii="Calibri" w:hAnsi="Calibri"/>
        </w:rPr>
        <w:t xml:space="preserve">, komandni prostor aparata </w:t>
      </w:r>
      <w:r w:rsidR="00E41BCE" w:rsidRPr="00C30FDF">
        <w:rPr>
          <w:rFonts w:ascii="Calibri" w:hAnsi="Calibri"/>
        </w:rPr>
        <w:t>9</w:t>
      </w:r>
      <w:r w:rsidR="00A80991" w:rsidRPr="00C30FDF">
        <w:rPr>
          <w:rFonts w:ascii="Calibri" w:hAnsi="Calibri"/>
        </w:rPr>
        <w:t>.</w:t>
      </w:r>
    </w:p>
    <w:p w14:paraId="77C69CB7" w14:textId="5506823D" w:rsidR="006B7860" w:rsidRPr="00BE5CF3" w:rsidRDefault="006B7860" w:rsidP="008F408D">
      <w:pPr>
        <w:numPr>
          <w:ilvl w:val="2"/>
          <w:numId w:val="10"/>
        </w:numPr>
        <w:jc w:val="both"/>
        <w:rPr>
          <w:rFonts w:ascii="Calibri" w:hAnsi="Calibri"/>
        </w:rPr>
      </w:pPr>
      <w:r w:rsidRPr="00C30FDF">
        <w:rPr>
          <w:rFonts w:ascii="Calibri" w:hAnsi="Calibri"/>
        </w:rPr>
        <w:t>Zamenjava s</w:t>
      </w:r>
      <w:r w:rsidR="00A80991" w:rsidRPr="00C30FDF">
        <w:rPr>
          <w:rFonts w:ascii="Calibri" w:hAnsi="Calibri"/>
        </w:rPr>
        <w:t>tropa v vseh prostorih obdelave: obsevalni prostor aparata</w:t>
      </w:r>
      <w:r w:rsidR="00E41BCE" w:rsidRPr="00946531">
        <w:rPr>
          <w:rFonts w:ascii="Calibri" w:hAnsi="Calibri"/>
        </w:rPr>
        <w:t xml:space="preserve"> 9</w:t>
      </w:r>
      <w:r w:rsidR="00A80991" w:rsidRPr="00BE5CF3">
        <w:rPr>
          <w:rFonts w:ascii="Calibri" w:hAnsi="Calibri"/>
        </w:rPr>
        <w:t xml:space="preserve">, komandni prostor aparata </w:t>
      </w:r>
      <w:r w:rsidR="00E41BCE" w:rsidRPr="00946531">
        <w:rPr>
          <w:rFonts w:ascii="Calibri" w:hAnsi="Calibri"/>
        </w:rPr>
        <w:t>9</w:t>
      </w:r>
      <w:r w:rsidR="00A80991" w:rsidRPr="00BE5CF3">
        <w:rPr>
          <w:rFonts w:ascii="Calibri" w:hAnsi="Calibri"/>
        </w:rPr>
        <w:t>.</w:t>
      </w:r>
    </w:p>
    <w:p w14:paraId="19770C8C" w14:textId="77777777" w:rsidR="006B7860" w:rsidRPr="00946531" w:rsidRDefault="006B7860" w:rsidP="008F408D">
      <w:pPr>
        <w:numPr>
          <w:ilvl w:val="2"/>
          <w:numId w:val="10"/>
        </w:numPr>
        <w:jc w:val="both"/>
        <w:rPr>
          <w:rFonts w:ascii="Calibri" w:hAnsi="Calibri"/>
        </w:rPr>
      </w:pPr>
      <w:r w:rsidRPr="00946531">
        <w:rPr>
          <w:rFonts w:ascii="Calibri" w:hAnsi="Calibri"/>
        </w:rPr>
        <w:t>Dobava in vgradnja novih zaščit sten (stenski odbojniki) v dveh višinah</w:t>
      </w:r>
      <w:r w:rsidR="00192297" w:rsidRPr="00946531">
        <w:rPr>
          <w:rFonts w:ascii="Calibri" w:hAnsi="Calibri"/>
        </w:rPr>
        <w:t>. Dobava in vgradnja zaščitnih vogalnikov na izpostavljenih mestih.</w:t>
      </w:r>
    </w:p>
    <w:p w14:paraId="07291847" w14:textId="20DD9D0B" w:rsidR="006B7860" w:rsidRPr="00C30FDF" w:rsidRDefault="006B7860" w:rsidP="008F408D">
      <w:pPr>
        <w:numPr>
          <w:ilvl w:val="2"/>
          <w:numId w:val="10"/>
        </w:numPr>
        <w:jc w:val="both"/>
        <w:rPr>
          <w:rFonts w:ascii="Calibri" w:hAnsi="Calibri"/>
        </w:rPr>
      </w:pPr>
      <w:r w:rsidRPr="00BE5CF3">
        <w:rPr>
          <w:rFonts w:ascii="Calibri" w:hAnsi="Calibri"/>
        </w:rPr>
        <w:t>D</w:t>
      </w:r>
      <w:r w:rsidR="00B46905" w:rsidRPr="00BE5CF3">
        <w:rPr>
          <w:rFonts w:ascii="Calibri" w:hAnsi="Calibri"/>
        </w:rPr>
        <w:t>obava in montaža interkoma</w:t>
      </w:r>
      <w:r w:rsidRPr="00BE5CF3">
        <w:rPr>
          <w:rFonts w:ascii="Calibri" w:hAnsi="Calibri"/>
        </w:rPr>
        <w:t xml:space="preserve"> in po 3 </w:t>
      </w:r>
      <w:r w:rsidR="00DD5D89" w:rsidRPr="00C30FDF">
        <w:rPr>
          <w:rFonts w:ascii="Calibri" w:hAnsi="Calibri"/>
        </w:rPr>
        <w:t xml:space="preserve">IP </w:t>
      </w:r>
      <w:r w:rsidR="009311BC">
        <w:rPr>
          <w:rFonts w:ascii="Calibri" w:hAnsi="Calibri"/>
        </w:rPr>
        <w:t>PTZ</w:t>
      </w:r>
      <w:r w:rsidR="006B0689">
        <w:rPr>
          <w:rFonts w:ascii="Calibri" w:hAnsi="Calibri"/>
        </w:rPr>
        <w:t xml:space="preserve"> barvne</w:t>
      </w:r>
      <w:r w:rsidR="009311BC">
        <w:rPr>
          <w:rFonts w:ascii="Calibri" w:hAnsi="Calibri"/>
        </w:rPr>
        <w:t xml:space="preserve"> kamere v</w:t>
      </w:r>
      <w:r w:rsidRPr="00C30FDF">
        <w:rPr>
          <w:rFonts w:ascii="Calibri" w:hAnsi="Calibri"/>
        </w:rPr>
        <w:t xml:space="preserve"> obsevalnem prostoru.</w:t>
      </w:r>
    </w:p>
    <w:p w14:paraId="4E94FEDC" w14:textId="6760CB01" w:rsidR="006B7860" w:rsidRPr="00BE5CF3" w:rsidRDefault="006B7860" w:rsidP="008F408D">
      <w:pPr>
        <w:numPr>
          <w:ilvl w:val="2"/>
          <w:numId w:val="10"/>
        </w:numPr>
        <w:jc w:val="both"/>
        <w:rPr>
          <w:rFonts w:ascii="Calibri" w:hAnsi="Calibri"/>
        </w:rPr>
      </w:pPr>
      <w:r w:rsidRPr="00C30FDF">
        <w:rPr>
          <w:rFonts w:ascii="Calibri" w:hAnsi="Calibri"/>
        </w:rPr>
        <w:t>Doba</w:t>
      </w:r>
      <w:r w:rsidR="00DD5D89" w:rsidRPr="00C30FDF">
        <w:rPr>
          <w:rFonts w:ascii="Calibri" w:hAnsi="Calibri"/>
        </w:rPr>
        <w:t>va in montaža fototapet</w:t>
      </w:r>
      <w:r w:rsidR="0012221A" w:rsidRPr="00946531">
        <w:rPr>
          <w:rFonts w:ascii="Calibri" w:hAnsi="Calibri"/>
        </w:rPr>
        <w:t>e</w:t>
      </w:r>
      <w:r w:rsidR="00DD5D89" w:rsidRPr="00BE5CF3">
        <w:rPr>
          <w:rFonts w:ascii="Calibri" w:hAnsi="Calibri"/>
        </w:rPr>
        <w:t xml:space="preserve"> </w:t>
      </w:r>
      <w:r w:rsidR="00E41BCE" w:rsidRPr="00BE5CF3">
        <w:rPr>
          <w:rFonts w:ascii="Calibri" w:hAnsi="Calibri"/>
        </w:rPr>
        <w:t>v skupno čakalnic</w:t>
      </w:r>
      <w:r w:rsidR="00810C5F" w:rsidRPr="00946531">
        <w:rPr>
          <w:rFonts w:ascii="Calibri" w:hAnsi="Calibri"/>
        </w:rPr>
        <w:t>o</w:t>
      </w:r>
      <w:r w:rsidR="00DD5D89" w:rsidRPr="00BE5CF3">
        <w:rPr>
          <w:rFonts w:ascii="Calibri" w:hAnsi="Calibri"/>
        </w:rPr>
        <w:t>.</w:t>
      </w:r>
    </w:p>
    <w:p w14:paraId="45021810" w14:textId="77777777" w:rsidR="008F6B06" w:rsidRPr="00D8519D" w:rsidRDefault="00192297" w:rsidP="008F408D">
      <w:pPr>
        <w:numPr>
          <w:ilvl w:val="2"/>
          <w:numId w:val="10"/>
        </w:numPr>
        <w:jc w:val="both"/>
        <w:rPr>
          <w:rFonts w:ascii="Calibri" w:hAnsi="Calibri"/>
        </w:rPr>
      </w:pPr>
      <w:r w:rsidRPr="00D8519D">
        <w:rPr>
          <w:rFonts w:ascii="Calibri" w:hAnsi="Calibri"/>
        </w:rPr>
        <w:t xml:space="preserve">Pri projektiranju in izvedbi sten je potrebno </w:t>
      </w:r>
      <w:r w:rsidR="007E599C" w:rsidRPr="00D8519D">
        <w:rPr>
          <w:rFonts w:ascii="Calibri" w:hAnsi="Calibri"/>
        </w:rPr>
        <w:t xml:space="preserve">prostore ustrezno požarno in zvočno izolirati. </w:t>
      </w:r>
    </w:p>
    <w:p w14:paraId="18B24B4C" w14:textId="77777777" w:rsidR="006B7860" w:rsidRPr="00D8519D" w:rsidRDefault="006B7860" w:rsidP="006B7860">
      <w:pPr>
        <w:ind w:left="720"/>
        <w:rPr>
          <w:rFonts w:ascii="Calibri" w:hAnsi="Calibri"/>
        </w:rPr>
      </w:pPr>
    </w:p>
    <w:p w14:paraId="0EF46D00" w14:textId="77777777" w:rsidR="009E3869" w:rsidRDefault="009E3869" w:rsidP="008F408D">
      <w:pPr>
        <w:ind w:left="720"/>
        <w:jc w:val="both"/>
        <w:rPr>
          <w:rFonts w:ascii="Calibri" w:hAnsi="Calibri"/>
        </w:rPr>
      </w:pPr>
    </w:p>
    <w:p w14:paraId="52065278" w14:textId="77777777" w:rsidR="009E3869" w:rsidRPr="00D8519D" w:rsidRDefault="009E3869" w:rsidP="008F408D">
      <w:pPr>
        <w:numPr>
          <w:ilvl w:val="1"/>
          <w:numId w:val="10"/>
        </w:numPr>
        <w:jc w:val="both"/>
        <w:rPr>
          <w:rFonts w:ascii="Calibri" w:hAnsi="Calibri"/>
          <w:b/>
        </w:rPr>
      </w:pPr>
      <w:r w:rsidRPr="00D8519D">
        <w:rPr>
          <w:rFonts w:ascii="Calibri" w:hAnsi="Calibri"/>
          <w:b/>
        </w:rPr>
        <w:t>POHIŠTVO</w:t>
      </w:r>
    </w:p>
    <w:p w14:paraId="5796ABA5" w14:textId="77777777" w:rsidR="00537382" w:rsidRPr="00537382" w:rsidRDefault="00537382" w:rsidP="008F408D">
      <w:pPr>
        <w:ind w:left="720"/>
        <w:jc w:val="both"/>
        <w:rPr>
          <w:rFonts w:ascii="Calibri" w:hAnsi="Calibri"/>
        </w:rPr>
      </w:pPr>
    </w:p>
    <w:p w14:paraId="4A43C1EA" w14:textId="3AE1CB07" w:rsidR="009E3869" w:rsidRPr="00D8519D" w:rsidRDefault="009E3869" w:rsidP="008F408D">
      <w:pPr>
        <w:numPr>
          <w:ilvl w:val="2"/>
          <w:numId w:val="10"/>
        </w:numPr>
        <w:jc w:val="both"/>
        <w:rPr>
          <w:rFonts w:ascii="Calibri" w:hAnsi="Calibri"/>
        </w:rPr>
      </w:pPr>
      <w:r w:rsidRPr="00D8519D">
        <w:rPr>
          <w:rFonts w:ascii="Calibri" w:hAnsi="Calibri"/>
        </w:rPr>
        <w:t>Predvidi se nov</w:t>
      </w:r>
      <w:r w:rsidR="00537382" w:rsidRPr="00D8519D">
        <w:rPr>
          <w:rFonts w:ascii="Calibri" w:hAnsi="Calibri"/>
        </w:rPr>
        <w:t>a</w:t>
      </w:r>
      <w:r w:rsidRPr="00D8519D">
        <w:rPr>
          <w:rFonts w:ascii="Calibri" w:hAnsi="Calibri"/>
        </w:rPr>
        <w:t xml:space="preserve"> pohištvena oprema v celoti. Načrt postavitve kakor tudi kakovost in količino pohištvene opreme potrdi naročnik po predložitvi skice postavitve s strani ponudnika pred oddajo ponudbe. Celotno obstoječe pohištvo izbrani ponudni</w:t>
      </w:r>
      <w:r w:rsidR="00967FE8">
        <w:rPr>
          <w:rFonts w:ascii="Calibri" w:hAnsi="Calibri"/>
        </w:rPr>
        <w:t>k</w:t>
      </w:r>
      <w:r w:rsidRPr="00D8519D">
        <w:rPr>
          <w:rFonts w:ascii="Calibri" w:hAnsi="Calibri"/>
        </w:rPr>
        <w:t xml:space="preserve"> demontira v celoti in odstrani v trajno deponijo.</w:t>
      </w:r>
    </w:p>
    <w:p w14:paraId="24731A35" w14:textId="77777777" w:rsidR="009E3869" w:rsidRPr="00BE5CF3" w:rsidRDefault="009E3869" w:rsidP="008F408D">
      <w:pPr>
        <w:numPr>
          <w:ilvl w:val="2"/>
          <w:numId w:val="10"/>
        </w:numPr>
        <w:jc w:val="both"/>
        <w:rPr>
          <w:rFonts w:ascii="Calibri" w:hAnsi="Calibri"/>
        </w:rPr>
      </w:pPr>
      <w:r w:rsidRPr="00BE5CF3">
        <w:rPr>
          <w:rFonts w:ascii="Calibri" w:hAnsi="Calibri"/>
        </w:rPr>
        <w:t>Umivalniki - v skladu z zahtevami za bolnišnice, brez preliva, s polnogo. Mešalna baterija je stenske izvedbe, izlivna garnitura in sifon sta kovinske izvedbe.</w:t>
      </w:r>
    </w:p>
    <w:p w14:paraId="6EC121D1" w14:textId="7BA213EC" w:rsidR="009E3869" w:rsidRPr="00C30FDF" w:rsidRDefault="009E3869" w:rsidP="008F408D">
      <w:pPr>
        <w:numPr>
          <w:ilvl w:val="2"/>
          <w:numId w:val="10"/>
        </w:numPr>
        <w:jc w:val="both"/>
        <w:rPr>
          <w:rFonts w:ascii="Calibri" w:hAnsi="Calibri"/>
        </w:rPr>
      </w:pPr>
      <w:r w:rsidRPr="00BE5CF3">
        <w:rPr>
          <w:rFonts w:ascii="Calibri" w:hAnsi="Calibri"/>
        </w:rPr>
        <w:t>Potreb</w:t>
      </w:r>
      <w:r w:rsidR="0012221A" w:rsidRPr="00946531">
        <w:rPr>
          <w:rFonts w:ascii="Calibri" w:hAnsi="Calibri"/>
        </w:rPr>
        <w:t>na je zamenjava sanitarnega bloka</w:t>
      </w:r>
      <w:r w:rsidR="00927D17">
        <w:rPr>
          <w:rFonts w:ascii="Calibri" w:hAnsi="Calibri"/>
        </w:rPr>
        <w:t>.</w:t>
      </w:r>
      <w:r w:rsidR="00DB40F7">
        <w:rPr>
          <w:rFonts w:ascii="Calibri" w:hAnsi="Calibri"/>
        </w:rPr>
        <w:t xml:space="preserve"> Na mestu odstranitve je potrebno izdelati mavčno kartonsko zaporo podobnih dimenzij kot sanitarni blok ter izvesti stensko keramično oblogo.</w:t>
      </w:r>
      <w:r w:rsidR="00927D17">
        <w:rPr>
          <w:rFonts w:ascii="Calibri" w:hAnsi="Calibri"/>
        </w:rPr>
        <w:t xml:space="preserve"> U</w:t>
      </w:r>
      <w:r w:rsidR="0012221A" w:rsidRPr="00946531">
        <w:rPr>
          <w:rFonts w:ascii="Calibri" w:hAnsi="Calibri"/>
        </w:rPr>
        <w:t>mivalnik</w:t>
      </w:r>
      <w:r w:rsidRPr="00BE5CF3">
        <w:rPr>
          <w:rFonts w:ascii="Calibri" w:hAnsi="Calibri"/>
        </w:rPr>
        <w:t xml:space="preserve"> po izboru naročnika. Pot</w:t>
      </w:r>
      <w:r w:rsidRPr="00C30FDF">
        <w:rPr>
          <w:rFonts w:ascii="Calibri" w:hAnsi="Calibri"/>
        </w:rPr>
        <w:t>rebno je zamenjati tudi ostalo sanitarno opremo</w:t>
      </w:r>
      <w:r w:rsidR="00967FE8">
        <w:rPr>
          <w:rFonts w:ascii="Calibri" w:hAnsi="Calibri"/>
        </w:rPr>
        <w:t xml:space="preserve"> </w:t>
      </w:r>
      <w:r w:rsidRPr="00C30FDF">
        <w:rPr>
          <w:rFonts w:ascii="Calibri" w:hAnsi="Calibri"/>
        </w:rPr>
        <w:t>(dozirnik za milo in razkužilo, brisače in ogledalo s poličko in košem za odpadke, idr.).</w:t>
      </w:r>
    </w:p>
    <w:p w14:paraId="3671ACAB" w14:textId="77777777" w:rsidR="009E3869" w:rsidRPr="00EB7D3C" w:rsidRDefault="009E3869" w:rsidP="008F408D">
      <w:pPr>
        <w:ind w:left="720"/>
        <w:jc w:val="both"/>
        <w:rPr>
          <w:rFonts w:ascii="Calibri" w:hAnsi="Calibri"/>
        </w:rPr>
      </w:pPr>
    </w:p>
    <w:p w14:paraId="41F9E301" w14:textId="77777777" w:rsidR="00D04FD4" w:rsidRPr="00D8519D" w:rsidRDefault="00D04FD4" w:rsidP="008F408D">
      <w:pPr>
        <w:numPr>
          <w:ilvl w:val="1"/>
          <w:numId w:val="10"/>
        </w:numPr>
        <w:jc w:val="both"/>
        <w:rPr>
          <w:rFonts w:ascii="Calibri" w:hAnsi="Calibri"/>
          <w:b/>
        </w:rPr>
      </w:pPr>
      <w:r w:rsidRPr="00D8519D">
        <w:rPr>
          <w:rFonts w:ascii="Calibri" w:hAnsi="Calibri"/>
          <w:b/>
        </w:rPr>
        <w:t>TALNA OBLOGA</w:t>
      </w:r>
    </w:p>
    <w:p w14:paraId="2A8687C3" w14:textId="77777777" w:rsidR="00D04FD4" w:rsidRPr="00D8519D" w:rsidRDefault="00D04FD4" w:rsidP="008F408D">
      <w:pPr>
        <w:ind w:left="360"/>
        <w:jc w:val="both"/>
        <w:rPr>
          <w:rFonts w:ascii="Calibri" w:hAnsi="Calibri"/>
        </w:rPr>
      </w:pPr>
    </w:p>
    <w:p w14:paraId="06131AFC" w14:textId="60A1C739" w:rsidR="00D04FD4" w:rsidRPr="00D8519D" w:rsidRDefault="00D04FD4" w:rsidP="008F408D">
      <w:pPr>
        <w:numPr>
          <w:ilvl w:val="2"/>
          <w:numId w:val="10"/>
        </w:numPr>
        <w:jc w:val="both"/>
        <w:rPr>
          <w:rFonts w:ascii="Calibri" w:hAnsi="Calibri"/>
        </w:rPr>
      </w:pPr>
      <w:r w:rsidRPr="00D8519D">
        <w:rPr>
          <w:rFonts w:ascii="Calibri" w:hAnsi="Calibri"/>
        </w:rPr>
        <w:t xml:space="preserve">Izvajalec mora zamenjati vso talno oblogo </w:t>
      </w:r>
      <w:r w:rsidR="00A60317" w:rsidRPr="00D8519D">
        <w:rPr>
          <w:rFonts w:ascii="Calibri" w:hAnsi="Calibri"/>
        </w:rPr>
        <w:t>v vseh prostorih</w:t>
      </w:r>
      <w:r w:rsidR="000761A3">
        <w:rPr>
          <w:rFonts w:ascii="Calibri" w:hAnsi="Calibri"/>
        </w:rPr>
        <w:t xml:space="preserve"> (obsevalni in komandni)</w:t>
      </w:r>
      <w:r w:rsidR="00A60317" w:rsidRPr="00D8519D">
        <w:rPr>
          <w:rFonts w:ascii="Calibri" w:hAnsi="Calibri"/>
        </w:rPr>
        <w:t xml:space="preserve">. Na ustreznih mestih je nujno predvideti </w:t>
      </w:r>
      <w:r w:rsidRPr="00D8519D">
        <w:rPr>
          <w:rFonts w:ascii="Calibri" w:hAnsi="Calibri"/>
        </w:rPr>
        <w:t xml:space="preserve">novo elektro prevodno talno oblogo, položeno na </w:t>
      </w:r>
      <w:r w:rsidR="00967FE8">
        <w:rPr>
          <w:rFonts w:ascii="Calibri" w:hAnsi="Calibri"/>
        </w:rPr>
        <w:t>bakreno</w:t>
      </w:r>
      <w:r w:rsidR="00967FE8" w:rsidRPr="00D8519D">
        <w:rPr>
          <w:rFonts w:ascii="Calibri" w:hAnsi="Calibri"/>
        </w:rPr>
        <w:t xml:space="preserve"> </w:t>
      </w:r>
      <w:r w:rsidRPr="00D8519D">
        <w:rPr>
          <w:rFonts w:ascii="Calibri" w:hAnsi="Calibri"/>
        </w:rPr>
        <w:t>mrežo</w:t>
      </w:r>
      <w:r w:rsidR="00967FE8">
        <w:rPr>
          <w:rFonts w:ascii="Calibri" w:hAnsi="Calibri"/>
        </w:rPr>
        <w:t>,</w:t>
      </w:r>
      <w:r w:rsidRPr="00D8519D">
        <w:rPr>
          <w:rFonts w:ascii="Calibri" w:hAnsi="Calibri"/>
        </w:rPr>
        <w:t xml:space="preserve"> ter izvesti meritve</w:t>
      </w:r>
      <w:r w:rsidR="00967FE8">
        <w:rPr>
          <w:rFonts w:ascii="Calibri" w:hAnsi="Calibri"/>
        </w:rPr>
        <w:t>. P</w:t>
      </w:r>
      <w:r w:rsidRPr="00D8519D">
        <w:rPr>
          <w:rFonts w:ascii="Calibri" w:hAnsi="Calibri"/>
        </w:rPr>
        <w:t xml:space="preserve">ozitivni izkaz </w:t>
      </w:r>
      <w:r w:rsidR="00967FE8">
        <w:rPr>
          <w:rFonts w:ascii="Calibri" w:hAnsi="Calibri"/>
        </w:rPr>
        <w:t xml:space="preserve">meritev je treba </w:t>
      </w:r>
      <w:r w:rsidRPr="00D8519D">
        <w:rPr>
          <w:rFonts w:ascii="Calibri" w:hAnsi="Calibri"/>
        </w:rPr>
        <w:t xml:space="preserve">predložiti naročniku, </w:t>
      </w:r>
      <w:r w:rsidRPr="00C3408E">
        <w:rPr>
          <w:rFonts w:ascii="Calibri" w:hAnsi="Calibri"/>
        </w:rPr>
        <w:t>kjer je to potrebno skladno z veljavno zakonodajo in predpisi</w:t>
      </w:r>
      <w:r w:rsidRPr="00E177D0">
        <w:rPr>
          <w:rFonts w:ascii="Calibri" w:hAnsi="Calibri"/>
        </w:rPr>
        <w:t>.</w:t>
      </w:r>
      <w:r w:rsidRPr="00D8519D">
        <w:rPr>
          <w:rFonts w:ascii="Calibri" w:hAnsi="Calibri"/>
        </w:rPr>
        <w:t xml:space="preserve"> Barvo </w:t>
      </w:r>
      <w:r w:rsidR="00A60317" w:rsidRPr="00D8519D">
        <w:rPr>
          <w:rFonts w:ascii="Calibri" w:hAnsi="Calibri"/>
        </w:rPr>
        <w:t>talne obloge potrdi naročnik. Kvaliteta talne obloge kot v ostalih obsevalnih prostorih.</w:t>
      </w:r>
    </w:p>
    <w:p w14:paraId="25FEF28A" w14:textId="3964BE89" w:rsidR="00D04FD4" w:rsidRPr="00D8519D" w:rsidRDefault="00D04FD4" w:rsidP="008F408D">
      <w:pPr>
        <w:numPr>
          <w:ilvl w:val="2"/>
          <w:numId w:val="10"/>
        </w:numPr>
        <w:jc w:val="both"/>
        <w:rPr>
          <w:rFonts w:ascii="Calibri" w:hAnsi="Calibri"/>
        </w:rPr>
      </w:pPr>
      <w:r w:rsidRPr="00D8519D">
        <w:rPr>
          <w:rFonts w:ascii="Calibri" w:hAnsi="Calibri"/>
        </w:rPr>
        <w:t xml:space="preserve">Predhodno mora izvajalec izvesti vsa dela od odstranitve do izravnave in polaganja nove bakrene mreže </w:t>
      </w:r>
      <w:r w:rsidR="00967FE8">
        <w:rPr>
          <w:rFonts w:ascii="Calibri" w:hAnsi="Calibri"/>
        </w:rPr>
        <w:t>ter</w:t>
      </w:r>
      <w:r w:rsidRPr="00D8519D">
        <w:rPr>
          <w:rFonts w:ascii="Calibri" w:hAnsi="Calibri"/>
        </w:rPr>
        <w:t xml:space="preserve"> lepljenja s prevodnim lepilom.</w:t>
      </w:r>
    </w:p>
    <w:p w14:paraId="40AB6C6D" w14:textId="77777777" w:rsidR="00D04FD4" w:rsidRPr="00D8519D" w:rsidRDefault="00D04FD4" w:rsidP="008F408D">
      <w:pPr>
        <w:numPr>
          <w:ilvl w:val="2"/>
          <w:numId w:val="10"/>
        </w:numPr>
        <w:jc w:val="both"/>
        <w:rPr>
          <w:rFonts w:ascii="Calibri" w:hAnsi="Calibri"/>
        </w:rPr>
      </w:pPr>
      <w:r w:rsidRPr="00D8519D">
        <w:rPr>
          <w:rFonts w:ascii="Calibri" w:hAnsi="Calibri"/>
        </w:rPr>
        <w:t>Spoji morajo biti zavarjeni in izdelana mora biti zaokrožnica ob stenah.</w:t>
      </w:r>
    </w:p>
    <w:p w14:paraId="0B6B78B4" w14:textId="77777777" w:rsidR="00537382" w:rsidRPr="00D8519D" w:rsidRDefault="00537382" w:rsidP="00537382">
      <w:pPr>
        <w:ind w:left="720"/>
        <w:jc w:val="both"/>
        <w:rPr>
          <w:rFonts w:ascii="Calibri" w:hAnsi="Calibri"/>
        </w:rPr>
      </w:pPr>
    </w:p>
    <w:p w14:paraId="7DBE1CFB" w14:textId="77777777" w:rsidR="00792B2A" w:rsidRPr="00D8519D" w:rsidRDefault="00792B2A" w:rsidP="008D59A2">
      <w:pPr>
        <w:numPr>
          <w:ilvl w:val="0"/>
          <w:numId w:val="10"/>
        </w:numPr>
        <w:rPr>
          <w:rFonts w:ascii="Calibri" w:hAnsi="Calibri"/>
          <w:b/>
        </w:rPr>
      </w:pPr>
      <w:r w:rsidRPr="00D8519D">
        <w:rPr>
          <w:rFonts w:ascii="Calibri" w:hAnsi="Calibri"/>
          <w:b/>
        </w:rPr>
        <w:t>TERMINSKI PLAN</w:t>
      </w:r>
    </w:p>
    <w:p w14:paraId="016AB815" w14:textId="77777777" w:rsidR="00792B2A" w:rsidRPr="00B720B0" w:rsidRDefault="00792B2A" w:rsidP="00792B2A">
      <w:pPr>
        <w:ind w:left="360"/>
        <w:rPr>
          <w:rFonts w:ascii="Calibri" w:hAnsi="Calibri"/>
        </w:rPr>
      </w:pPr>
    </w:p>
    <w:p w14:paraId="7624AA82" w14:textId="63E7E113" w:rsidR="00792B2A" w:rsidRPr="00D8519D" w:rsidRDefault="00792B2A" w:rsidP="006B0689">
      <w:pPr>
        <w:jc w:val="both"/>
        <w:rPr>
          <w:rFonts w:ascii="Calibri" w:hAnsi="Calibri"/>
        </w:rPr>
      </w:pPr>
      <w:r w:rsidRPr="00D8519D">
        <w:rPr>
          <w:rFonts w:ascii="Calibri" w:hAnsi="Calibri"/>
        </w:rPr>
        <w:t>Izbrani ponudnik mora izdelati in naročniku predložiti terminski plan za dela potrebna za izvedbo javnega n</w:t>
      </w:r>
      <w:r w:rsidR="00634BA9" w:rsidRPr="00D8519D">
        <w:rPr>
          <w:rFonts w:ascii="Calibri" w:hAnsi="Calibri"/>
        </w:rPr>
        <w:t>aročila v programu, ki omogoča sledenje realizacije  (npr. MS Project).</w:t>
      </w:r>
    </w:p>
    <w:p w14:paraId="77AE35DC" w14:textId="77777777" w:rsidR="00792B2A" w:rsidRPr="00D8519D" w:rsidRDefault="00792B2A" w:rsidP="00537382">
      <w:pPr>
        <w:jc w:val="both"/>
        <w:rPr>
          <w:rFonts w:ascii="Calibri" w:hAnsi="Calibri"/>
        </w:rPr>
      </w:pPr>
    </w:p>
    <w:p w14:paraId="71552F3B" w14:textId="77777777" w:rsidR="00792B2A" w:rsidRPr="00D8519D" w:rsidRDefault="00792B2A" w:rsidP="00537382">
      <w:pPr>
        <w:ind w:left="360"/>
        <w:jc w:val="both"/>
        <w:rPr>
          <w:rFonts w:ascii="Calibri" w:hAnsi="Calibri"/>
        </w:rPr>
      </w:pPr>
      <w:r w:rsidRPr="00D8519D">
        <w:rPr>
          <w:rFonts w:ascii="Calibri" w:hAnsi="Calibri"/>
        </w:rPr>
        <w:t>DOKAZILO: predložitev lastnega terminskega plana v skladu z zahtevami naročnika.</w:t>
      </w:r>
    </w:p>
    <w:p w14:paraId="6C01E371" w14:textId="77777777" w:rsidR="00792B2A" w:rsidRPr="00D8519D" w:rsidRDefault="00792B2A" w:rsidP="00537382">
      <w:pPr>
        <w:ind w:left="360"/>
        <w:jc w:val="both"/>
        <w:rPr>
          <w:rFonts w:ascii="Calibri" w:hAnsi="Calibri"/>
        </w:rPr>
      </w:pPr>
    </w:p>
    <w:p w14:paraId="5896607A" w14:textId="090A1E37" w:rsidR="00A60317" w:rsidRPr="00D8519D" w:rsidRDefault="00792B2A" w:rsidP="00537382">
      <w:pPr>
        <w:ind w:left="360"/>
        <w:jc w:val="both"/>
        <w:rPr>
          <w:rFonts w:ascii="Calibri" w:hAnsi="Calibri"/>
        </w:rPr>
      </w:pPr>
      <w:r w:rsidRPr="00D8519D">
        <w:rPr>
          <w:rFonts w:ascii="Calibri" w:hAnsi="Calibri"/>
        </w:rPr>
        <w:t>OPOMBA: pri izvedbi je potrebno</w:t>
      </w:r>
      <w:r w:rsidR="00A60317" w:rsidRPr="00D8519D">
        <w:rPr>
          <w:rFonts w:ascii="Calibri" w:hAnsi="Calibri"/>
        </w:rPr>
        <w:t xml:space="preserve"> nujno upoštevati:</w:t>
      </w:r>
    </w:p>
    <w:p w14:paraId="1F7F4D61" w14:textId="1BF91913" w:rsidR="00792B2A" w:rsidRPr="00D8519D" w:rsidRDefault="00792B2A" w:rsidP="00A60317">
      <w:pPr>
        <w:pStyle w:val="ListParagraph"/>
        <w:numPr>
          <w:ilvl w:val="0"/>
          <w:numId w:val="17"/>
        </w:numPr>
        <w:jc w:val="both"/>
        <w:rPr>
          <w:rFonts w:ascii="Calibri" w:hAnsi="Calibri"/>
        </w:rPr>
      </w:pPr>
      <w:r w:rsidRPr="00D8519D">
        <w:rPr>
          <w:rFonts w:ascii="Calibri" w:hAnsi="Calibri"/>
        </w:rPr>
        <w:t>NAVODILA IN UKREPE PRI IZVAJANJU GRADBENIH DEL Z VIDIKA PREPREČEVANJA BOLNIŠNIČNIH OKUŽB (sp</w:t>
      </w:r>
      <w:r w:rsidR="00A60317" w:rsidRPr="00D8519D">
        <w:rPr>
          <w:rFonts w:ascii="Calibri" w:hAnsi="Calibri"/>
        </w:rPr>
        <w:t>rejeto na seji KOBO 11.10.2013),</w:t>
      </w:r>
    </w:p>
    <w:p w14:paraId="2E0EFB64" w14:textId="1E8BE3C3" w:rsidR="00A60317" w:rsidRPr="00D8519D" w:rsidRDefault="00A60317" w:rsidP="00A60317">
      <w:pPr>
        <w:pStyle w:val="ListParagraph"/>
        <w:numPr>
          <w:ilvl w:val="0"/>
          <w:numId w:val="17"/>
        </w:numPr>
        <w:jc w:val="both"/>
        <w:rPr>
          <w:rFonts w:ascii="Calibri" w:hAnsi="Calibri"/>
        </w:rPr>
      </w:pPr>
      <w:r w:rsidRPr="00D8519D">
        <w:rPr>
          <w:rFonts w:ascii="Calibri" w:hAnsi="Calibri"/>
        </w:rPr>
        <w:t>NAVODILA ZA OSEBE, KI V PROSTORIH ONKOLOŠKEGA INŠTITUTA LJUBLJANA OBČASNO OPRAVLJAJO STORITVE IN DRUGE DEJAVNOSTI, KI LAHKO POVZROČIJO POŽAR,</w:t>
      </w:r>
    </w:p>
    <w:p w14:paraId="2D0B1E08" w14:textId="77777777" w:rsidR="00A60317" w:rsidRPr="00D8519D" w:rsidRDefault="00A60317" w:rsidP="00A60317">
      <w:pPr>
        <w:pStyle w:val="ListParagraph"/>
        <w:numPr>
          <w:ilvl w:val="0"/>
          <w:numId w:val="17"/>
        </w:numPr>
        <w:jc w:val="both"/>
        <w:rPr>
          <w:rFonts w:ascii="Calibri" w:hAnsi="Calibri"/>
        </w:rPr>
      </w:pPr>
      <w:r w:rsidRPr="00D8519D">
        <w:rPr>
          <w:rFonts w:ascii="Calibri" w:hAnsi="Calibri"/>
        </w:rPr>
        <w:t>NAVODILA ZA IZVAJANJE GOI DEL NA OI LJUBLJANA.</w:t>
      </w:r>
    </w:p>
    <w:p w14:paraId="3E43A3A0" w14:textId="0B5DEAF3" w:rsidR="00A60317" w:rsidRPr="00D8519D" w:rsidRDefault="00A60317" w:rsidP="00A60317">
      <w:pPr>
        <w:pStyle w:val="ListParagraph"/>
        <w:numPr>
          <w:ilvl w:val="0"/>
          <w:numId w:val="17"/>
        </w:numPr>
        <w:jc w:val="both"/>
        <w:rPr>
          <w:rFonts w:ascii="Calibri" w:hAnsi="Calibri"/>
        </w:rPr>
      </w:pPr>
      <w:r w:rsidRPr="00D8519D">
        <w:rPr>
          <w:rFonts w:ascii="Calibri" w:hAnsi="Calibri"/>
        </w:rPr>
        <w:t>Izvajalec mora upoštevati dokument POŽARNI RED ZA OBJEKTE OI.</w:t>
      </w:r>
    </w:p>
    <w:p w14:paraId="71C8484B" w14:textId="77777777" w:rsidR="00792B2A" w:rsidRPr="00EB7D3C" w:rsidRDefault="00792B2A" w:rsidP="00537382">
      <w:pPr>
        <w:ind w:left="360"/>
        <w:jc w:val="both"/>
        <w:rPr>
          <w:rFonts w:ascii="Calibri" w:hAnsi="Calibri"/>
        </w:rPr>
      </w:pPr>
    </w:p>
    <w:p w14:paraId="2B8A5F15" w14:textId="77777777" w:rsidR="00792B2A" w:rsidRPr="00D8519D" w:rsidRDefault="00792B2A" w:rsidP="00537382">
      <w:pPr>
        <w:numPr>
          <w:ilvl w:val="0"/>
          <w:numId w:val="10"/>
        </w:numPr>
        <w:jc w:val="both"/>
        <w:rPr>
          <w:rFonts w:ascii="Calibri" w:hAnsi="Calibri"/>
          <w:b/>
        </w:rPr>
      </w:pPr>
      <w:r w:rsidRPr="00D8519D">
        <w:rPr>
          <w:rFonts w:ascii="Calibri" w:hAnsi="Calibri"/>
          <w:b/>
        </w:rPr>
        <w:t xml:space="preserve">      VARSTVO PRI DELU</w:t>
      </w:r>
    </w:p>
    <w:p w14:paraId="766E6997" w14:textId="77777777" w:rsidR="00792B2A" w:rsidRPr="00D8519D" w:rsidRDefault="00792B2A" w:rsidP="00537382">
      <w:pPr>
        <w:jc w:val="both"/>
        <w:rPr>
          <w:rFonts w:ascii="Calibri" w:hAnsi="Calibri"/>
        </w:rPr>
      </w:pPr>
      <w:r w:rsidRPr="00D8519D">
        <w:rPr>
          <w:rFonts w:ascii="Calibri" w:hAnsi="Calibri"/>
        </w:rPr>
        <w:t xml:space="preserve">       </w:t>
      </w:r>
    </w:p>
    <w:p w14:paraId="04D5B235" w14:textId="2E37930F" w:rsidR="00792B2A" w:rsidRPr="00D8519D" w:rsidRDefault="00E177D0" w:rsidP="00C3408E">
      <w:pPr>
        <w:jc w:val="both"/>
        <w:rPr>
          <w:rFonts w:ascii="Calibri" w:hAnsi="Calibri"/>
        </w:rPr>
      </w:pPr>
      <w:r>
        <w:rPr>
          <w:rFonts w:ascii="Calibri" w:hAnsi="Calibri"/>
        </w:rPr>
        <w:t xml:space="preserve">8.1           </w:t>
      </w:r>
      <w:r w:rsidR="00792B2A" w:rsidRPr="00D8519D">
        <w:rPr>
          <w:rFonts w:ascii="Calibri" w:hAnsi="Calibri"/>
        </w:rPr>
        <w:t xml:space="preserve">Izvajalec mora pri izvedbi upoštevati predpise iz varnosti in zdravja pri delu ter o tem skleniti </w:t>
      </w:r>
    </w:p>
    <w:p w14:paraId="1522418C" w14:textId="77777777" w:rsidR="00792B2A" w:rsidRPr="00D8519D" w:rsidRDefault="00792B2A" w:rsidP="00537382">
      <w:pPr>
        <w:ind w:left="720"/>
        <w:jc w:val="both"/>
        <w:rPr>
          <w:rFonts w:ascii="Calibri" w:hAnsi="Calibri"/>
        </w:rPr>
      </w:pPr>
      <w:r w:rsidRPr="00D8519D">
        <w:rPr>
          <w:rFonts w:ascii="Calibri" w:hAnsi="Calibri"/>
        </w:rPr>
        <w:t>pisni dogovor o skupnih varnostnih ukrepih.</w:t>
      </w:r>
    </w:p>
    <w:p w14:paraId="5E39445E" w14:textId="2AFDA4DD" w:rsidR="00792B2A" w:rsidRPr="00D8519D" w:rsidRDefault="00E177D0" w:rsidP="00AF06A1">
      <w:pPr>
        <w:jc w:val="both"/>
        <w:rPr>
          <w:rFonts w:ascii="Calibri" w:hAnsi="Calibri"/>
        </w:rPr>
      </w:pPr>
      <w:r>
        <w:rPr>
          <w:rFonts w:ascii="Calibri" w:hAnsi="Calibri"/>
        </w:rPr>
        <w:t xml:space="preserve">8.2      </w:t>
      </w:r>
      <w:bookmarkStart w:id="0" w:name="_GoBack"/>
      <w:r>
        <w:rPr>
          <w:rFonts w:ascii="Calibri" w:hAnsi="Calibri"/>
        </w:rPr>
        <w:t xml:space="preserve">  </w:t>
      </w:r>
      <w:bookmarkEnd w:id="0"/>
      <w:r w:rsidR="00792B2A" w:rsidRPr="00D8519D">
        <w:rPr>
          <w:rFonts w:ascii="Calibri" w:hAnsi="Calibri"/>
        </w:rPr>
        <w:t>Izv</w:t>
      </w:r>
      <w:r w:rsidR="00634BA9" w:rsidRPr="00D8519D">
        <w:rPr>
          <w:rFonts w:ascii="Calibri" w:hAnsi="Calibri"/>
        </w:rPr>
        <w:t>ajalec mora upoštevati vse hišne</w:t>
      </w:r>
      <w:r w:rsidR="00792B2A" w:rsidRPr="00D8519D">
        <w:rPr>
          <w:rFonts w:ascii="Calibri" w:hAnsi="Calibri"/>
        </w:rPr>
        <w:t xml:space="preserve"> predpise iz področja požarne varnosti, ki veljajo na Onkološkem inštitutu.</w:t>
      </w:r>
    </w:p>
    <w:p w14:paraId="56009FF1" w14:textId="77777777" w:rsidR="00667597" w:rsidRPr="00B720B0" w:rsidRDefault="00667597" w:rsidP="00667597">
      <w:pPr>
        <w:ind w:left="360"/>
        <w:rPr>
          <w:rFonts w:ascii="Calibri" w:hAnsi="Calibri"/>
        </w:rPr>
      </w:pPr>
    </w:p>
    <w:p w14:paraId="7104B990" w14:textId="77777777" w:rsidR="00792B2A" w:rsidRPr="00B720B0" w:rsidRDefault="00792B2A" w:rsidP="00792B2A">
      <w:pPr>
        <w:ind w:left="720"/>
        <w:rPr>
          <w:rFonts w:ascii="Calibri" w:hAnsi="Calibri"/>
        </w:rPr>
      </w:pPr>
    </w:p>
    <w:p w14:paraId="5D4FC16C" w14:textId="087EDE6A" w:rsidR="00792B2A" w:rsidRDefault="00667597" w:rsidP="00792B2A">
      <w:pPr>
        <w:rPr>
          <w:rFonts w:ascii="Calibri" w:hAnsi="Calibri"/>
        </w:rPr>
      </w:pPr>
      <w:r w:rsidRPr="00700BDE">
        <w:rPr>
          <w:rFonts w:ascii="Calibri" w:hAnsi="Calibri"/>
        </w:rPr>
        <w:t xml:space="preserve">    </w:t>
      </w:r>
      <w:r w:rsidR="00792B2A" w:rsidRPr="00700BDE">
        <w:rPr>
          <w:rFonts w:ascii="Calibri" w:hAnsi="Calibri"/>
        </w:rPr>
        <w:t>V ponudbi in na računu mora izvajalec navesti ceno za vsako od ponujenih postavk.</w:t>
      </w:r>
    </w:p>
    <w:p w14:paraId="06272D74" w14:textId="28075D4F" w:rsidR="00EB7D3C" w:rsidRDefault="00EB7D3C" w:rsidP="00792B2A">
      <w:pPr>
        <w:rPr>
          <w:rFonts w:ascii="Calibri" w:hAnsi="Calibri"/>
        </w:rPr>
      </w:pPr>
    </w:p>
    <w:p w14:paraId="3D9372F2" w14:textId="5CAD802F" w:rsidR="00EB7D3C" w:rsidRDefault="00EB7D3C" w:rsidP="00792B2A">
      <w:pPr>
        <w:rPr>
          <w:rFonts w:ascii="Calibri" w:hAnsi="Calibri"/>
        </w:rPr>
      </w:pPr>
    </w:p>
    <w:p w14:paraId="071B75DA" w14:textId="4384D974" w:rsidR="00EB7D3C" w:rsidRDefault="00EB7D3C" w:rsidP="00792B2A">
      <w:pPr>
        <w:rPr>
          <w:rFonts w:ascii="Calibri" w:hAnsi="Calibri"/>
        </w:rPr>
      </w:pPr>
    </w:p>
    <w:p w14:paraId="5A9705E4" w14:textId="6EC9D1FE" w:rsidR="00EB7D3C" w:rsidRDefault="00EB7D3C" w:rsidP="00792B2A">
      <w:pPr>
        <w:rPr>
          <w:rFonts w:ascii="Calibri" w:hAnsi="Calibri"/>
        </w:rPr>
      </w:pPr>
    </w:p>
    <w:p w14:paraId="4F89F921" w14:textId="7B274A91" w:rsidR="00EB7D3C" w:rsidRDefault="00EB7D3C" w:rsidP="00792B2A">
      <w:pPr>
        <w:rPr>
          <w:rFonts w:ascii="Calibri" w:hAnsi="Calibri"/>
        </w:rPr>
      </w:pPr>
    </w:p>
    <w:p w14:paraId="2D6485E0" w14:textId="77777777" w:rsidR="00EB7D3C" w:rsidRPr="00700BDE" w:rsidRDefault="00EB7D3C" w:rsidP="00792B2A">
      <w:pPr>
        <w:rPr>
          <w:rFonts w:ascii="Calibri" w:hAnsi="Calibri"/>
        </w:rPr>
      </w:pPr>
    </w:p>
    <w:p w14:paraId="57BC2CAA" w14:textId="77777777" w:rsidR="00116126" w:rsidRDefault="00116126">
      <w:pPr>
        <w:rPr>
          <w:rFonts w:ascii="Calibri" w:hAnsi="Calibri"/>
        </w:rPr>
      </w:pPr>
    </w:p>
    <w:p w14:paraId="690A6D31" w14:textId="77777777" w:rsidR="00537382" w:rsidRPr="00F92A56" w:rsidRDefault="00537382" w:rsidP="00537382">
      <w:pPr>
        <w:rPr>
          <w:rFonts w:cs="Arial"/>
          <w:b/>
          <w:color w:val="000000"/>
          <w:sz w:val="18"/>
        </w:rPr>
      </w:pPr>
      <w:r w:rsidRPr="00F92A56">
        <w:rPr>
          <w:rFonts w:cs="Arial"/>
          <w:b/>
          <w:color w:val="000000"/>
          <w:sz w:val="18"/>
        </w:rPr>
        <w:t>Izjavljamo, da se v celoti strinjamo z zgoraj navedenimi zahtevami in da ponujeni izdelki iz naše ponudbe v celoti ustrezajo zahtevanim lastnostim oziroma karakteristikam.</w:t>
      </w:r>
    </w:p>
    <w:p w14:paraId="500BDF2B" w14:textId="77D5640A" w:rsidR="00537382" w:rsidRPr="00F92A56" w:rsidRDefault="00537382" w:rsidP="00537382">
      <w:pPr>
        <w:rPr>
          <w:rFonts w:cs="Arial"/>
          <w:b/>
          <w:sz w:val="18"/>
        </w:rPr>
      </w:pPr>
      <w:r w:rsidRPr="00F92A56">
        <w:rPr>
          <w:rFonts w:cs="Arial"/>
          <w:b/>
          <w:sz w:val="18"/>
        </w:rPr>
        <w:t>S podpisom tega obrazca ponudnik tudi potrjuje, da se strinja tudi z ostalimi zahtevami iz razpisne dokumentacije.</w:t>
      </w:r>
    </w:p>
    <w:p w14:paraId="727D63D0" w14:textId="77777777" w:rsidR="00537382" w:rsidRDefault="00537382" w:rsidP="00537382">
      <w:pPr>
        <w:rPr>
          <w:rFonts w:cs="Arial"/>
          <w:b/>
          <w:color w:val="000000"/>
          <w:sz w:val="18"/>
        </w:rPr>
      </w:pPr>
    </w:p>
    <w:p w14:paraId="4F6B11AE" w14:textId="5758D7C6" w:rsidR="00537382" w:rsidRPr="00F92A56" w:rsidRDefault="00537382" w:rsidP="00D8519D">
      <w:pPr>
        <w:spacing w:line="600" w:lineRule="auto"/>
        <w:rPr>
          <w:rFonts w:cs="Arial"/>
          <w:b/>
          <w:color w:val="000000"/>
          <w:sz w:val="18"/>
        </w:rPr>
      </w:pPr>
      <w:r w:rsidRPr="00F92A56">
        <w:rPr>
          <w:rFonts w:cs="Arial"/>
          <w:b/>
          <w:color w:val="000000"/>
          <w:sz w:val="18"/>
        </w:rPr>
        <w:t xml:space="preserve">Datum: ____________                            </w:t>
      </w:r>
      <w:r w:rsidRPr="00F92A56">
        <w:rPr>
          <w:rFonts w:cs="Arial"/>
          <w:b/>
          <w:color w:val="000000"/>
          <w:sz w:val="18"/>
        </w:rPr>
        <w:tab/>
      </w:r>
      <w:r w:rsidRPr="00F92A56">
        <w:rPr>
          <w:rFonts w:cs="Arial"/>
          <w:b/>
          <w:color w:val="000000"/>
          <w:sz w:val="18"/>
        </w:rPr>
        <w:tab/>
      </w:r>
      <w:r w:rsidR="00BC005C">
        <w:rPr>
          <w:rFonts w:cs="Arial"/>
          <w:b/>
          <w:color w:val="000000"/>
          <w:sz w:val="18"/>
        </w:rPr>
        <w:tab/>
      </w:r>
      <w:r w:rsidRPr="00F92A56">
        <w:rPr>
          <w:rFonts w:cs="Arial"/>
          <w:b/>
          <w:color w:val="000000"/>
          <w:sz w:val="18"/>
        </w:rPr>
        <w:t>Ime zakonitega zastopnika / pooblaščenca</w:t>
      </w:r>
      <w:r>
        <w:rPr>
          <w:rFonts w:cs="Arial"/>
          <w:b/>
          <w:color w:val="000000"/>
          <w:sz w:val="18"/>
        </w:rPr>
        <w:t>:</w:t>
      </w:r>
      <w:r w:rsidRPr="00F92A56">
        <w:rPr>
          <w:rFonts w:cs="Arial"/>
          <w:b/>
          <w:color w:val="000000"/>
          <w:sz w:val="18"/>
        </w:rPr>
        <w:t xml:space="preserve">    </w:t>
      </w:r>
    </w:p>
    <w:p w14:paraId="57261D90" w14:textId="5D6F44F2" w:rsidR="00537382" w:rsidRPr="00B720B0" w:rsidRDefault="00537382">
      <w:pPr>
        <w:rPr>
          <w:rFonts w:ascii="Calibri" w:hAnsi="Calibri"/>
        </w:rPr>
      </w:pPr>
      <w:r w:rsidRPr="00F92A56">
        <w:rPr>
          <w:rFonts w:cs="Arial"/>
          <w:b/>
          <w:color w:val="000000"/>
          <w:sz w:val="18"/>
        </w:rPr>
        <w:t xml:space="preserve">Podpis:                                                                                         ________________________________   </w:t>
      </w:r>
    </w:p>
    <w:sectPr w:rsidR="00537382" w:rsidRPr="00B720B0">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6DD23C" w16cex:dateUtc="2021-06-11T10:14:00Z"/>
  <w16cex:commentExtensible w16cex:durableId="246DCF39" w16cex:dateUtc="2021-06-11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154FAB" w16cid:durableId="25950F46"/>
  <w16cid:commentId w16cid:paraId="08D89801" w16cid:durableId="25951C1B"/>
  <w16cid:commentId w16cid:paraId="5A68171E" w16cid:durableId="25951CB2"/>
  <w16cid:commentId w16cid:paraId="17E4539A" w16cid:durableId="259520AB"/>
  <w16cid:commentId w16cid:paraId="09C258EB" w16cid:durableId="2595217C"/>
  <w16cid:commentId w16cid:paraId="4D47A57E" w16cid:durableId="2595226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8FDA0" w14:textId="77777777" w:rsidR="006019B4" w:rsidRDefault="006019B4" w:rsidP="00B46905">
      <w:r>
        <w:separator/>
      </w:r>
    </w:p>
  </w:endnote>
  <w:endnote w:type="continuationSeparator" w:id="0">
    <w:p w14:paraId="7C60F2C9" w14:textId="77777777" w:rsidR="006019B4" w:rsidRDefault="006019B4" w:rsidP="00B46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C669E" w14:textId="77777777" w:rsidR="006019B4" w:rsidRDefault="006019B4" w:rsidP="00B46905">
      <w:r>
        <w:separator/>
      </w:r>
    </w:p>
  </w:footnote>
  <w:footnote w:type="continuationSeparator" w:id="0">
    <w:p w14:paraId="67D26287" w14:textId="77777777" w:rsidR="006019B4" w:rsidRDefault="006019B4" w:rsidP="00B469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A1A79"/>
    <w:multiLevelType w:val="hybridMultilevel"/>
    <w:tmpl w:val="D30626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C31AF1"/>
    <w:multiLevelType w:val="hybridMultilevel"/>
    <w:tmpl w:val="1F7AEF0A"/>
    <w:lvl w:ilvl="0" w:tplc="DC6E0152">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DE0A55"/>
    <w:multiLevelType w:val="hybridMultilevel"/>
    <w:tmpl w:val="4142CD48"/>
    <w:lvl w:ilvl="0" w:tplc="04090001">
      <w:start w:val="1"/>
      <w:numFmt w:val="bullet"/>
      <w:lvlText w:val=""/>
      <w:lvlJc w:val="left"/>
      <w:pPr>
        <w:ind w:left="1526" w:hanging="360"/>
      </w:pPr>
      <w:rPr>
        <w:rFonts w:ascii="Symbol" w:hAnsi="Symbol" w:hint="default"/>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3" w15:restartNumberingAfterBreak="0">
    <w:nsid w:val="12E873D2"/>
    <w:multiLevelType w:val="multilevel"/>
    <w:tmpl w:val="9474A6E8"/>
    <w:lvl w:ilvl="0">
      <w:start w:val="6"/>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17EF537A"/>
    <w:multiLevelType w:val="hybridMultilevel"/>
    <w:tmpl w:val="C0FAC8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BC3450"/>
    <w:multiLevelType w:val="multilevel"/>
    <w:tmpl w:val="DC0C52FA"/>
    <w:lvl w:ilvl="0">
      <w:start w:val="1"/>
      <w:numFmt w:val="decimal"/>
      <w:lvlText w:val="%1."/>
      <w:lvlJc w:val="left"/>
      <w:pPr>
        <w:tabs>
          <w:tab w:val="num" w:pos="720"/>
        </w:tabs>
        <w:ind w:left="720" w:hanging="360"/>
      </w:pPr>
    </w:lvl>
    <w:lvl w:ilvl="1">
      <w:start w:val="1"/>
      <w:numFmt w:val="decimal"/>
      <w:isLgl/>
      <w:lvlText w:val="%1.%2."/>
      <w:lvlJc w:val="left"/>
      <w:pPr>
        <w:tabs>
          <w:tab w:val="num" w:pos="704"/>
        </w:tabs>
        <w:ind w:left="704" w:hanging="420"/>
      </w:pPr>
      <w:rPr>
        <w:b w:val="0"/>
        <w:strike w:val="0"/>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6" w15:restartNumberingAfterBreak="0">
    <w:nsid w:val="2744082A"/>
    <w:multiLevelType w:val="hybridMultilevel"/>
    <w:tmpl w:val="C02E21E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731842"/>
    <w:multiLevelType w:val="hybridMultilevel"/>
    <w:tmpl w:val="A9A24A1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DD118E"/>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D614C92"/>
    <w:multiLevelType w:val="hybridMultilevel"/>
    <w:tmpl w:val="978A2FA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2610E07"/>
    <w:multiLevelType w:val="hybridMultilevel"/>
    <w:tmpl w:val="B0EE3AEA"/>
    <w:lvl w:ilvl="0" w:tplc="795AFAC2">
      <w:start w:val="2"/>
      <w:numFmt w:val="bullet"/>
      <w:lvlText w:val="-"/>
      <w:lvlJc w:val="left"/>
      <w:pPr>
        <w:ind w:left="1440" w:hanging="360"/>
      </w:pPr>
      <w:rPr>
        <w:rFonts w:ascii="Times New Roman" w:eastAsia="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1" w15:restartNumberingAfterBreak="0">
    <w:nsid w:val="5B21433C"/>
    <w:multiLevelType w:val="hybridMultilevel"/>
    <w:tmpl w:val="A33A550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B001F57"/>
    <w:multiLevelType w:val="hybridMultilevel"/>
    <w:tmpl w:val="10504A1E"/>
    <w:lvl w:ilvl="0" w:tplc="04240001">
      <w:start w:val="1"/>
      <w:numFmt w:val="bullet"/>
      <w:lvlText w:val=""/>
      <w:lvlJc w:val="left"/>
      <w:pPr>
        <w:ind w:left="1500" w:hanging="360"/>
      </w:pPr>
      <w:rPr>
        <w:rFonts w:ascii="Symbol" w:hAnsi="Symbol" w:hint="default"/>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13" w15:restartNumberingAfterBreak="0">
    <w:nsid w:val="76671181"/>
    <w:multiLevelType w:val="hybridMultilevel"/>
    <w:tmpl w:val="2910CD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6E87C2A"/>
    <w:multiLevelType w:val="hybridMultilevel"/>
    <w:tmpl w:val="2FDEC06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893561"/>
    <w:multiLevelType w:val="hybridMultilevel"/>
    <w:tmpl w:val="323A313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2"/>
  </w:num>
  <w:num w:numId="5">
    <w:abstractNumId w:val="8"/>
  </w:num>
  <w:num w:numId="6">
    <w:abstractNumId w:val="6"/>
  </w:num>
  <w:num w:numId="7">
    <w:abstractNumId w:val="9"/>
  </w:num>
  <w:num w:numId="8">
    <w:abstractNumId w:val="15"/>
  </w:num>
  <w:num w:numId="9">
    <w:abstractNumId w:val="7"/>
  </w:num>
  <w:num w:numId="10">
    <w:abstractNumId w:val="3"/>
  </w:num>
  <w:num w:numId="11">
    <w:abstractNumId w:val="6"/>
  </w:num>
  <w:num w:numId="12">
    <w:abstractNumId w:val="11"/>
  </w:num>
  <w:num w:numId="13">
    <w:abstractNumId w:val="13"/>
  </w:num>
  <w:num w:numId="14">
    <w:abstractNumId w:val="0"/>
  </w:num>
  <w:num w:numId="15">
    <w:abstractNumId w:val="4"/>
  </w:num>
  <w:num w:numId="16">
    <w:abstractNumId w:val="2"/>
  </w:num>
  <w:num w:numId="17">
    <w:abstractNumId w:val="1"/>
  </w:num>
  <w:num w:numId="18">
    <w:abstractNumId w:val="8"/>
  </w:num>
  <w:num w:numId="19">
    <w:abstractNumId w:val="8"/>
  </w:num>
  <w:num w:numId="20">
    <w:abstractNumId w:val="8"/>
  </w:num>
  <w:num w:numId="21">
    <w:abstractNumId w:val="8"/>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B2A"/>
    <w:rsid w:val="000057E9"/>
    <w:rsid w:val="000323CB"/>
    <w:rsid w:val="000334B4"/>
    <w:rsid w:val="0004108B"/>
    <w:rsid w:val="00046F83"/>
    <w:rsid w:val="0004720C"/>
    <w:rsid w:val="000517C2"/>
    <w:rsid w:val="00053D24"/>
    <w:rsid w:val="000574AE"/>
    <w:rsid w:val="000630D5"/>
    <w:rsid w:val="00065AD6"/>
    <w:rsid w:val="00070F76"/>
    <w:rsid w:val="0007592E"/>
    <w:rsid w:val="000761A3"/>
    <w:rsid w:val="00096BAC"/>
    <w:rsid w:val="00096FE4"/>
    <w:rsid w:val="000A4B68"/>
    <w:rsid w:val="000B7261"/>
    <w:rsid w:val="000C20EC"/>
    <w:rsid w:val="000C414F"/>
    <w:rsid w:val="000D0F0F"/>
    <w:rsid w:val="000D12E7"/>
    <w:rsid w:val="000D1D12"/>
    <w:rsid w:val="000D4B3B"/>
    <w:rsid w:val="000E0B4C"/>
    <w:rsid w:val="000E6A12"/>
    <w:rsid w:val="000F1493"/>
    <w:rsid w:val="000F404B"/>
    <w:rsid w:val="00102A16"/>
    <w:rsid w:val="00102C88"/>
    <w:rsid w:val="0010519E"/>
    <w:rsid w:val="001133D1"/>
    <w:rsid w:val="00116126"/>
    <w:rsid w:val="0012221A"/>
    <w:rsid w:val="001440A6"/>
    <w:rsid w:val="00173245"/>
    <w:rsid w:val="00180AC0"/>
    <w:rsid w:val="001829DE"/>
    <w:rsid w:val="00190781"/>
    <w:rsid w:val="00192297"/>
    <w:rsid w:val="001B2003"/>
    <w:rsid w:val="001B77A6"/>
    <w:rsid w:val="001C7C85"/>
    <w:rsid w:val="001D0F5D"/>
    <w:rsid w:val="001D26E5"/>
    <w:rsid w:val="001D4F9F"/>
    <w:rsid w:val="001E48F7"/>
    <w:rsid w:val="001F75B9"/>
    <w:rsid w:val="002002F5"/>
    <w:rsid w:val="002049B3"/>
    <w:rsid w:val="0021493B"/>
    <w:rsid w:val="0022744F"/>
    <w:rsid w:val="0024378D"/>
    <w:rsid w:val="002447DE"/>
    <w:rsid w:val="00247970"/>
    <w:rsid w:val="00256C95"/>
    <w:rsid w:val="002818EB"/>
    <w:rsid w:val="00287651"/>
    <w:rsid w:val="002B2794"/>
    <w:rsid w:val="002C4555"/>
    <w:rsid w:val="002E4C15"/>
    <w:rsid w:val="002E7958"/>
    <w:rsid w:val="00305A92"/>
    <w:rsid w:val="00306036"/>
    <w:rsid w:val="00317A32"/>
    <w:rsid w:val="00317DE4"/>
    <w:rsid w:val="00340429"/>
    <w:rsid w:val="00342FB0"/>
    <w:rsid w:val="00351710"/>
    <w:rsid w:val="003519D2"/>
    <w:rsid w:val="003644A7"/>
    <w:rsid w:val="00372372"/>
    <w:rsid w:val="003A7F1A"/>
    <w:rsid w:val="003B4658"/>
    <w:rsid w:val="003B7219"/>
    <w:rsid w:val="003C5381"/>
    <w:rsid w:val="003D36CB"/>
    <w:rsid w:val="003D3D1D"/>
    <w:rsid w:val="003E258E"/>
    <w:rsid w:val="003F087D"/>
    <w:rsid w:val="00415DAD"/>
    <w:rsid w:val="004307E5"/>
    <w:rsid w:val="00430802"/>
    <w:rsid w:val="004335C0"/>
    <w:rsid w:val="00435088"/>
    <w:rsid w:val="004432E3"/>
    <w:rsid w:val="00472E24"/>
    <w:rsid w:val="004745FE"/>
    <w:rsid w:val="00497AFB"/>
    <w:rsid w:val="004A6160"/>
    <w:rsid w:val="004B3AB9"/>
    <w:rsid w:val="004C792E"/>
    <w:rsid w:val="004E1D23"/>
    <w:rsid w:val="005029CF"/>
    <w:rsid w:val="005059AB"/>
    <w:rsid w:val="00514880"/>
    <w:rsid w:val="005260AF"/>
    <w:rsid w:val="00537382"/>
    <w:rsid w:val="00545B77"/>
    <w:rsid w:val="00594571"/>
    <w:rsid w:val="005955E2"/>
    <w:rsid w:val="005955E4"/>
    <w:rsid w:val="00595F3E"/>
    <w:rsid w:val="005B29CC"/>
    <w:rsid w:val="005B46F4"/>
    <w:rsid w:val="005C694B"/>
    <w:rsid w:val="005D0710"/>
    <w:rsid w:val="005F1A9C"/>
    <w:rsid w:val="00600301"/>
    <w:rsid w:val="006019B4"/>
    <w:rsid w:val="00612BD2"/>
    <w:rsid w:val="006141DB"/>
    <w:rsid w:val="00617681"/>
    <w:rsid w:val="00620D82"/>
    <w:rsid w:val="00622E25"/>
    <w:rsid w:val="006349CD"/>
    <w:rsid w:val="00634BA9"/>
    <w:rsid w:val="00635349"/>
    <w:rsid w:val="006410C0"/>
    <w:rsid w:val="00647A8D"/>
    <w:rsid w:val="00651840"/>
    <w:rsid w:val="00661D5D"/>
    <w:rsid w:val="00665077"/>
    <w:rsid w:val="00667597"/>
    <w:rsid w:val="00670DF5"/>
    <w:rsid w:val="006A4EE8"/>
    <w:rsid w:val="006B0689"/>
    <w:rsid w:val="006B54AF"/>
    <w:rsid w:val="006B6C0B"/>
    <w:rsid w:val="006B7860"/>
    <w:rsid w:val="006E7364"/>
    <w:rsid w:val="006F50D2"/>
    <w:rsid w:val="00700BDE"/>
    <w:rsid w:val="00713761"/>
    <w:rsid w:val="007137F4"/>
    <w:rsid w:val="00716A25"/>
    <w:rsid w:val="00740426"/>
    <w:rsid w:val="00750CBF"/>
    <w:rsid w:val="00756835"/>
    <w:rsid w:val="0076010F"/>
    <w:rsid w:val="007811A5"/>
    <w:rsid w:val="00785B70"/>
    <w:rsid w:val="007876E5"/>
    <w:rsid w:val="007922EE"/>
    <w:rsid w:val="007928F5"/>
    <w:rsid w:val="00792B2A"/>
    <w:rsid w:val="00793444"/>
    <w:rsid w:val="007A64EB"/>
    <w:rsid w:val="007B0101"/>
    <w:rsid w:val="007C247C"/>
    <w:rsid w:val="007E13AF"/>
    <w:rsid w:val="007E599C"/>
    <w:rsid w:val="007E7AE0"/>
    <w:rsid w:val="007E7C65"/>
    <w:rsid w:val="007F0416"/>
    <w:rsid w:val="007F06E1"/>
    <w:rsid w:val="00805F3E"/>
    <w:rsid w:val="00810C5F"/>
    <w:rsid w:val="00814872"/>
    <w:rsid w:val="00815AAB"/>
    <w:rsid w:val="00815F80"/>
    <w:rsid w:val="00826281"/>
    <w:rsid w:val="00871E50"/>
    <w:rsid w:val="00875A2D"/>
    <w:rsid w:val="00892740"/>
    <w:rsid w:val="00897B51"/>
    <w:rsid w:val="008A5A74"/>
    <w:rsid w:val="008A5E8D"/>
    <w:rsid w:val="008D59A2"/>
    <w:rsid w:val="008E3A21"/>
    <w:rsid w:val="008E5297"/>
    <w:rsid w:val="008F408D"/>
    <w:rsid w:val="008F6B06"/>
    <w:rsid w:val="0091229C"/>
    <w:rsid w:val="00912D20"/>
    <w:rsid w:val="00917507"/>
    <w:rsid w:val="00927D17"/>
    <w:rsid w:val="009311BC"/>
    <w:rsid w:val="00945B28"/>
    <w:rsid w:val="00946531"/>
    <w:rsid w:val="009469C1"/>
    <w:rsid w:val="0094753F"/>
    <w:rsid w:val="009543D6"/>
    <w:rsid w:val="00964C3F"/>
    <w:rsid w:val="00965435"/>
    <w:rsid w:val="0096712C"/>
    <w:rsid w:val="00967FE8"/>
    <w:rsid w:val="009751D0"/>
    <w:rsid w:val="009869F8"/>
    <w:rsid w:val="00993415"/>
    <w:rsid w:val="00994407"/>
    <w:rsid w:val="00994FBF"/>
    <w:rsid w:val="009B7402"/>
    <w:rsid w:val="009D12F9"/>
    <w:rsid w:val="009D38D1"/>
    <w:rsid w:val="009E0B71"/>
    <w:rsid w:val="009E3869"/>
    <w:rsid w:val="009F2C4F"/>
    <w:rsid w:val="009F4D03"/>
    <w:rsid w:val="00A07918"/>
    <w:rsid w:val="00A13C4D"/>
    <w:rsid w:val="00A2025C"/>
    <w:rsid w:val="00A27CAD"/>
    <w:rsid w:val="00A4201B"/>
    <w:rsid w:val="00A515E0"/>
    <w:rsid w:val="00A60317"/>
    <w:rsid w:val="00A65896"/>
    <w:rsid w:val="00A8069E"/>
    <w:rsid w:val="00A80991"/>
    <w:rsid w:val="00A86C1E"/>
    <w:rsid w:val="00AA6908"/>
    <w:rsid w:val="00AA6EC6"/>
    <w:rsid w:val="00AB420E"/>
    <w:rsid w:val="00AD0271"/>
    <w:rsid w:val="00AD1EC0"/>
    <w:rsid w:val="00AD3B07"/>
    <w:rsid w:val="00AD3DFA"/>
    <w:rsid w:val="00AE23C0"/>
    <w:rsid w:val="00AE5FA4"/>
    <w:rsid w:val="00AE75E5"/>
    <w:rsid w:val="00AF03C8"/>
    <w:rsid w:val="00AF06A1"/>
    <w:rsid w:val="00B04F5D"/>
    <w:rsid w:val="00B2460F"/>
    <w:rsid w:val="00B26562"/>
    <w:rsid w:val="00B41A20"/>
    <w:rsid w:val="00B46905"/>
    <w:rsid w:val="00B5665A"/>
    <w:rsid w:val="00B66FD0"/>
    <w:rsid w:val="00B720B0"/>
    <w:rsid w:val="00B72B00"/>
    <w:rsid w:val="00B771D6"/>
    <w:rsid w:val="00B94D08"/>
    <w:rsid w:val="00B959AE"/>
    <w:rsid w:val="00B97D8B"/>
    <w:rsid w:val="00BA518F"/>
    <w:rsid w:val="00BB5447"/>
    <w:rsid w:val="00BB7E23"/>
    <w:rsid w:val="00BC005C"/>
    <w:rsid w:val="00BC357D"/>
    <w:rsid w:val="00BC5A22"/>
    <w:rsid w:val="00BC63B4"/>
    <w:rsid w:val="00BD270D"/>
    <w:rsid w:val="00BD27DB"/>
    <w:rsid w:val="00BE0632"/>
    <w:rsid w:val="00BE29EE"/>
    <w:rsid w:val="00BE5112"/>
    <w:rsid w:val="00BE5CF3"/>
    <w:rsid w:val="00BF63EF"/>
    <w:rsid w:val="00C11D85"/>
    <w:rsid w:val="00C17069"/>
    <w:rsid w:val="00C30FDF"/>
    <w:rsid w:val="00C33952"/>
    <w:rsid w:val="00C3408E"/>
    <w:rsid w:val="00C424EB"/>
    <w:rsid w:val="00C43B78"/>
    <w:rsid w:val="00C44A1F"/>
    <w:rsid w:val="00C56BC3"/>
    <w:rsid w:val="00C84C86"/>
    <w:rsid w:val="00CA7ED4"/>
    <w:rsid w:val="00CB7971"/>
    <w:rsid w:val="00CB7DC6"/>
    <w:rsid w:val="00CC651C"/>
    <w:rsid w:val="00CE0895"/>
    <w:rsid w:val="00CF2BD1"/>
    <w:rsid w:val="00D04FD4"/>
    <w:rsid w:val="00D073CD"/>
    <w:rsid w:val="00D11FC6"/>
    <w:rsid w:val="00D152C0"/>
    <w:rsid w:val="00D422A4"/>
    <w:rsid w:val="00D44668"/>
    <w:rsid w:val="00D53925"/>
    <w:rsid w:val="00D64570"/>
    <w:rsid w:val="00D70BFB"/>
    <w:rsid w:val="00D842B4"/>
    <w:rsid w:val="00D8519D"/>
    <w:rsid w:val="00D87D7B"/>
    <w:rsid w:val="00D95957"/>
    <w:rsid w:val="00DA05C5"/>
    <w:rsid w:val="00DB40F7"/>
    <w:rsid w:val="00DC59B8"/>
    <w:rsid w:val="00DC5E72"/>
    <w:rsid w:val="00DD4DBB"/>
    <w:rsid w:val="00DD5D89"/>
    <w:rsid w:val="00E06956"/>
    <w:rsid w:val="00E177D0"/>
    <w:rsid w:val="00E22A1D"/>
    <w:rsid w:val="00E24747"/>
    <w:rsid w:val="00E319D1"/>
    <w:rsid w:val="00E35B7F"/>
    <w:rsid w:val="00E37C73"/>
    <w:rsid w:val="00E41BCE"/>
    <w:rsid w:val="00E4317B"/>
    <w:rsid w:val="00E43FF8"/>
    <w:rsid w:val="00E50427"/>
    <w:rsid w:val="00E576E6"/>
    <w:rsid w:val="00E66A4F"/>
    <w:rsid w:val="00E82554"/>
    <w:rsid w:val="00E9067A"/>
    <w:rsid w:val="00E91206"/>
    <w:rsid w:val="00E93565"/>
    <w:rsid w:val="00E93BC4"/>
    <w:rsid w:val="00EA2CDD"/>
    <w:rsid w:val="00EB7D3C"/>
    <w:rsid w:val="00EC3AA6"/>
    <w:rsid w:val="00ED4E74"/>
    <w:rsid w:val="00ED641E"/>
    <w:rsid w:val="00EF2B1F"/>
    <w:rsid w:val="00EF5F31"/>
    <w:rsid w:val="00EF74E9"/>
    <w:rsid w:val="00F15ED9"/>
    <w:rsid w:val="00F27ABA"/>
    <w:rsid w:val="00F45056"/>
    <w:rsid w:val="00F50631"/>
    <w:rsid w:val="00F8347E"/>
    <w:rsid w:val="00FB3C00"/>
    <w:rsid w:val="00FC24CB"/>
    <w:rsid w:val="00FC6C63"/>
    <w:rsid w:val="00FD527B"/>
    <w:rsid w:val="00FD6379"/>
    <w:rsid w:val="00FF1F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0A626"/>
  <w15:docId w15:val="{80AA9841-AFF2-42FC-B2E6-95FF05B25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B2A"/>
    <w:pPr>
      <w:spacing w:after="0" w:line="240" w:lineRule="auto"/>
    </w:pPr>
    <w:rPr>
      <w:rFonts w:ascii="Arial" w:eastAsia="Times New Roman" w:hAnsi="Arial" w:cs="Times New Roman"/>
      <w:sz w:val="20"/>
      <w:szCs w:val="20"/>
      <w:lang w:eastAsia="sl-SI"/>
    </w:rPr>
  </w:style>
  <w:style w:type="paragraph" w:styleId="Heading1">
    <w:name w:val="heading 1"/>
    <w:basedOn w:val="Normal"/>
    <w:next w:val="Normal"/>
    <w:link w:val="Heading1Char"/>
    <w:uiPriority w:val="9"/>
    <w:qFormat/>
    <w:rsid w:val="008D59A2"/>
    <w:pPr>
      <w:keepNext/>
      <w:keepLines/>
      <w:numPr>
        <w:numId w:val="5"/>
      </w:numPr>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Heading2">
    <w:name w:val="heading 2"/>
    <w:basedOn w:val="Normal"/>
    <w:next w:val="Normal"/>
    <w:link w:val="Heading2Char"/>
    <w:uiPriority w:val="9"/>
    <w:unhideWhenUsed/>
    <w:qFormat/>
    <w:rsid w:val="008D59A2"/>
    <w:pPr>
      <w:keepNext/>
      <w:keepLines/>
      <w:numPr>
        <w:ilvl w:val="1"/>
        <w:numId w:val="5"/>
      </w:numPr>
      <w:spacing w:before="4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Heading3">
    <w:name w:val="heading 3"/>
    <w:basedOn w:val="Normal"/>
    <w:next w:val="Normal"/>
    <w:link w:val="Heading3Char"/>
    <w:uiPriority w:val="9"/>
    <w:unhideWhenUsed/>
    <w:qFormat/>
    <w:rsid w:val="008D59A2"/>
    <w:pPr>
      <w:keepNext/>
      <w:keepLines/>
      <w:numPr>
        <w:ilvl w:val="2"/>
        <w:numId w:val="5"/>
      </w:numPr>
      <w:spacing w:before="40" w:line="259" w:lineRule="auto"/>
      <w:outlineLvl w:val="2"/>
    </w:pPr>
    <w:rPr>
      <w:rFonts w:asciiTheme="majorHAnsi" w:eastAsiaTheme="majorEastAsia" w:hAnsiTheme="majorHAnsi" w:cstheme="majorBidi"/>
      <w:color w:val="243F60" w:themeColor="accent1" w:themeShade="7F"/>
      <w:sz w:val="24"/>
      <w:szCs w:val="24"/>
      <w:lang w:eastAsia="en-US"/>
    </w:rPr>
  </w:style>
  <w:style w:type="paragraph" w:styleId="Heading4">
    <w:name w:val="heading 4"/>
    <w:basedOn w:val="Normal"/>
    <w:next w:val="Normal"/>
    <w:link w:val="Heading4Char"/>
    <w:uiPriority w:val="9"/>
    <w:semiHidden/>
    <w:unhideWhenUsed/>
    <w:qFormat/>
    <w:rsid w:val="008D59A2"/>
    <w:pPr>
      <w:keepNext/>
      <w:keepLines/>
      <w:numPr>
        <w:ilvl w:val="3"/>
        <w:numId w:val="5"/>
      </w:numPr>
      <w:spacing w:before="40" w:line="259" w:lineRule="auto"/>
      <w:outlineLvl w:val="3"/>
    </w:pPr>
    <w:rPr>
      <w:rFonts w:asciiTheme="majorHAnsi" w:eastAsiaTheme="majorEastAsia" w:hAnsiTheme="majorHAnsi" w:cstheme="majorBidi"/>
      <w:i/>
      <w:iCs/>
      <w:color w:val="365F91" w:themeColor="accent1" w:themeShade="BF"/>
      <w:sz w:val="22"/>
      <w:szCs w:val="22"/>
      <w:lang w:eastAsia="en-US"/>
    </w:rPr>
  </w:style>
  <w:style w:type="paragraph" w:styleId="Heading5">
    <w:name w:val="heading 5"/>
    <w:basedOn w:val="Normal"/>
    <w:next w:val="Normal"/>
    <w:link w:val="Heading5Char"/>
    <w:uiPriority w:val="9"/>
    <w:semiHidden/>
    <w:unhideWhenUsed/>
    <w:qFormat/>
    <w:rsid w:val="008D59A2"/>
    <w:pPr>
      <w:keepNext/>
      <w:keepLines/>
      <w:numPr>
        <w:ilvl w:val="4"/>
        <w:numId w:val="5"/>
      </w:numPr>
      <w:spacing w:before="40" w:line="259" w:lineRule="auto"/>
      <w:outlineLvl w:val="4"/>
    </w:pPr>
    <w:rPr>
      <w:rFonts w:asciiTheme="majorHAnsi" w:eastAsiaTheme="majorEastAsia" w:hAnsiTheme="majorHAnsi" w:cstheme="majorBidi"/>
      <w:color w:val="365F91" w:themeColor="accent1" w:themeShade="BF"/>
      <w:sz w:val="22"/>
      <w:szCs w:val="22"/>
      <w:lang w:eastAsia="en-US"/>
    </w:rPr>
  </w:style>
  <w:style w:type="paragraph" w:styleId="Heading6">
    <w:name w:val="heading 6"/>
    <w:basedOn w:val="Normal"/>
    <w:next w:val="Normal"/>
    <w:link w:val="Heading6Char"/>
    <w:uiPriority w:val="9"/>
    <w:semiHidden/>
    <w:unhideWhenUsed/>
    <w:qFormat/>
    <w:rsid w:val="008D59A2"/>
    <w:pPr>
      <w:keepNext/>
      <w:keepLines/>
      <w:numPr>
        <w:ilvl w:val="5"/>
        <w:numId w:val="5"/>
      </w:numPr>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Heading7">
    <w:name w:val="heading 7"/>
    <w:basedOn w:val="Normal"/>
    <w:next w:val="Normal"/>
    <w:link w:val="Heading7Char"/>
    <w:uiPriority w:val="9"/>
    <w:semiHidden/>
    <w:unhideWhenUsed/>
    <w:qFormat/>
    <w:rsid w:val="008D59A2"/>
    <w:pPr>
      <w:keepNext/>
      <w:keepLines/>
      <w:numPr>
        <w:ilvl w:val="6"/>
        <w:numId w:val="5"/>
      </w:numPr>
      <w:spacing w:before="40" w:line="259" w:lineRule="auto"/>
      <w:outlineLvl w:val="6"/>
    </w:pPr>
    <w:rPr>
      <w:rFonts w:asciiTheme="majorHAnsi" w:eastAsiaTheme="majorEastAsia" w:hAnsiTheme="majorHAnsi" w:cstheme="majorBidi"/>
      <w:i/>
      <w:iCs/>
      <w:color w:val="243F60" w:themeColor="accent1" w:themeShade="7F"/>
      <w:sz w:val="22"/>
      <w:szCs w:val="22"/>
      <w:lang w:eastAsia="en-US"/>
    </w:rPr>
  </w:style>
  <w:style w:type="paragraph" w:styleId="Heading8">
    <w:name w:val="heading 8"/>
    <w:basedOn w:val="Normal"/>
    <w:next w:val="Normal"/>
    <w:link w:val="Heading8Char"/>
    <w:uiPriority w:val="9"/>
    <w:semiHidden/>
    <w:unhideWhenUsed/>
    <w:qFormat/>
    <w:rsid w:val="008D59A2"/>
    <w:pPr>
      <w:keepNext/>
      <w:keepLines/>
      <w:numPr>
        <w:ilvl w:val="7"/>
        <w:numId w:val="5"/>
      </w:numPr>
      <w:spacing w:before="40" w:line="259" w:lineRule="auto"/>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8D59A2"/>
    <w:pPr>
      <w:keepNext/>
      <w:keepLines/>
      <w:numPr>
        <w:ilvl w:val="8"/>
        <w:numId w:val="5"/>
      </w:numPr>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2B2A"/>
    <w:pPr>
      <w:ind w:left="708"/>
    </w:pPr>
  </w:style>
  <w:style w:type="character" w:styleId="Strong">
    <w:name w:val="Strong"/>
    <w:basedOn w:val="DefaultParagraphFont"/>
    <w:uiPriority w:val="22"/>
    <w:qFormat/>
    <w:rsid w:val="00E35B7F"/>
    <w:rPr>
      <w:b/>
      <w:bCs/>
    </w:rPr>
  </w:style>
  <w:style w:type="character" w:customStyle="1" w:styleId="Heading1Char">
    <w:name w:val="Heading 1 Char"/>
    <w:basedOn w:val="DefaultParagraphFont"/>
    <w:link w:val="Heading1"/>
    <w:uiPriority w:val="9"/>
    <w:rsid w:val="008D59A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8D59A2"/>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8D59A2"/>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8D59A2"/>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8D59A2"/>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8D59A2"/>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8D59A2"/>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8D59A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D59A2"/>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qFormat/>
    <w:rsid w:val="008D59A2"/>
    <w:pPr>
      <w:numPr>
        <w:ilvl w:val="1"/>
      </w:numPr>
      <w:spacing w:after="160" w:line="259" w:lineRule="auto"/>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uiPriority w:val="11"/>
    <w:rsid w:val="008D59A2"/>
    <w:rPr>
      <w:rFonts w:eastAsiaTheme="minorEastAsia"/>
      <w:color w:val="5A5A5A" w:themeColor="text1" w:themeTint="A5"/>
      <w:spacing w:val="15"/>
    </w:rPr>
  </w:style>
  <w:style w:type="paragraph" w:styleId="NoSpacing">
    <w:name w:val="No Spacing"/>
    <w:link w:val="NoSpacingChar"/>
    <w:uiPriority w:val="1"/>
    <w:qFormat/>
    <w:rsid w:val="008D59A2"/>
    <w:pPr>
      <w:spacing w:after="0" w:line="240" w:lineRule="auto"/>
    </w:pPr>
  </w:style>
  <w:style w:type="character" w:customStyle="1" w:styleId="NoSpacingChar">
    <w:name w:val="No Spacing Char"/>
    <w:link w:val="NoSpacing"/>
    <w:uiPriority w:val="1"/>
    <w:rsid w:val="008D59A2"/>
  </w:style>
  <w:style w:type="table" w:styleId="TableGrid">
    <w:name w:val="Table Grid"/>
    <w:basedOn w:val="TableNormal"/>
    <w:uiPriority w:val="39"/>
    <w:rsid w:val="008D59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30802"/>
    <w:rPr>
      <w:rFonts w:ascii="Tahoma" w:hAnsi="Tahoma" w:cs="Tahoma"/>
      <w:sz w:val="16"/>
      <w:szCs w:val="16"/>
    </w:rPr>
  </w:style>
  <w:style w:type="character" w:customStyle="1" w:styleId="BalloonTextChar">
    <w:name w:val="Balloon Text Char"/>
    <w:basedOn w:val="DefaultParagraphFont"/>
    <w:link w:val="BalloonText"/>
    <w:uiPriority w:val="99"/>
    <w:semiHidden/>
    <w:rsid w:val="00430802"/>
    <w:rPr>
      <w:rFonts w:ascii="Tahoma" w:eastAsia="Times New Roman" w:hAnsi="Tahoma" w:cs="Tahoma"/>
      <w:sz w:val="16"/>
      <w:szCs w:val="16"/>
      <w:lang w:eastAsia="sl-SI"/>
    </w:rPr>
  </w:style>
  <w:style w:type="character" w:styleId="CommentReference">
    <w:name w:val="annotation reference"/>
    <w:basedOn w:val="DefaultParagraphFont"/>
    <w:uiPriority w:val="99"/>
    <w:semiHidden/>
    <w:unhideWhenUsed/>
    <w:rsid w:val="00430802"/>
    <w:rPr>
      <w:sz w:val="16"/>
      <w:szCs w:val="16"/>
    </w:rPr>
  </w:style>
  <w:style w:type="paragraph" w:styleId="CommentText">
    <w:name w:val="annotation text"/>
    <w:basedOn w:val="Normal"/>
    <w:link w:val="CommentTextChar"/>
    <w:uiPriority w:val="99"/>
    <w:semiHidden/>
    <w:unhideWhenUsed/>
    <w:rsid w:val="00430802"/>
  </w:style>
  <w:style w:type="character" w:customStyle="1" w:styleId="CommentTextChar">
    <w:name w:val="Comment Text Char"/>
    <w:basedOn w:val="DefaultParagraphFont"/>
    <w:link w:val="CommentText"/>
    <w:uiPriority w:val="99"/>
    <w:semiHidden/>
    <w:rsid w:val="00430802"/>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430802"/>
    <w:rPr>
      <w:b/>
      <w:bCs/>
    </w:rPr>
  </w:style>
  <w:style w:type="character" w:customStyle="1" w:styleId="CommentSubjectChar">
    <w:name w:val="Comment Subject Char"/>
    <w:basedOn w:val="CommentTextChar"/>
    <w:link w:val="CommentSubject"/>
    <w:uiPriority w:val="99"/>
    <w:semiHidden/>
    <w:rsid w:val="00430802"/>
    <w:rPr>
      <w:rFonts w:ascii="Arial" w:eastAsia="Times New Roman" w:hAnsi="Arial" w:cs="Times New Roman"/>
      <w:b/>
      <w:bCs/>
      <w:sz w:val="20"/>
      <w:szCs w:val="20"/>
      <w:lang w:eastAsia="sl-SI"/>
    </w:rPr>
  </w:style>
  <w:style w:type="paragraph" w:styleId="FootnoteText">
    <w:name w:val="footnote text"/>
    <w:basedOn w:val="Normal"/>
    <w:link w:val="FootnoteTextChar"/>
    <w:semiHidden/>
    <w:rsid w:val="00B46905"/>
    <w:rPr>
      <w:rFonts w:ascii="Times New Roman" w:hAnsi="Times New Roman"/>
    </w:rPr>
  </w:style>
  <w:style w:type="character" w:customStyle="1" w:styleId="FootnoteTextChar">
    <w:name w:val="Footnote Text Char"/>
    <w:basedOn w:val="DefaultParagraphFont"/>
    <w:link w:val="FootnoteText"/>
    <w:semiHidden/>
    <w:rsid w:val="00B46905"/>
    <w:rPr>
      <w:rFonts w:ascii="Times New Roman" w:eastAsia="Times New Roman" w:hAnsi="Times New Roman" w:cs="Times New Roman"/>
      <w:sz w:val="20"/>
      <w:szCs w:val="20"/>
      <w:lang w:eastAsia="sl-SI"/>
    </w:rPr>
  </w:style>
  <w:style w:type="character" w:styleId="FootnoteReference">
    <w:name w:val="footnote reference"/>
    <w:basedOn w:val="DefaultParagraphFont"/>
    <w:semiHidden/>
    <w:rsid w:val="00B46905"/>
    <w:rPr>
      <w:vertAlign w:val="superscript"/>
    </w:rPr>
  </w:style>
  <w:style w:type="paragraph" w:styleId="Header">
    <w:name w:val="header"/>
    <w:basedOn w:val="Normal"/>
    <w:link w:val="HeaderChar"/>
    <w:rsid w:val="00B46905"/>
    <w:pPr>
      <w:tabs>
        <w:tab w:val="center" w:pos="4536"/>
        <w:tab w:val="right" w:pos="9072"/>
      </w:tabs>
    </w:pPr>
    <w:rPr>
      <w:rFonts w:ascii="Times New Roman" w:hAnsi="Times New Roman"/>
      <w:sz w:val="24"/>
      <w:szCs w:val="24"/>
      <w:lang w:val="en-GB" w:eastAsia="en-US"/>
    </w:rPr>
  </w:style>
  <w:style w:type="character" w:customStyle="1" w:styleId="HeaderChar">
    <w:name w:val="Header Char"/>
    <w:basedOn w:val="DefaultParagraphFont"/>
    <w:link w:val="Header"/>
    <w:rsid w:val="00B46905"/>
    <w:rPr>
      <w:rFonts w:ascii="Times New Roman" w:eastAsia="Times New Roman" w:hAnsi="Times New Roman" w:cs="Times New Roman"/>
      <w:sz w:val="24"/>
      <w:szCs w:val="24"/>
      <w:lang w:val="en-GB"/>
    </w:rPr>
  </w:style>
  <w:style w:type="paragraph" w:styleId="BodyText">
    <w:name w:val="Body Text"/>
    <w:basedOn w:val="Normal"/>
    <w:link w:val="BodyTextChar"/>
    <w:uiPriority w:val="1"/>
    <w:qFormat/>
    <w:rsid w:val="00190781"/>
    <w:pPr>
      <w:jc w:val="both"/>
    </w:pPr>
  </w:style>
  <w:style w:type="character" w:customStyle="1" w:styleId="BodyTextChar">
    <w:name w:val="Body Text Char"/>
    <w:basedOn w:val="DefaultParagraphFont"/>
    <w:link w:val="BodyText"/>
    <w:uiPriority w:val="1"/>
    <w:rsid w:val="00190781"/>
    <w:rPr>
      <w:rFonts w:ascii="Arial" w:eastAsia="Times New Roman" w:hAnsi="Arial" w:cs="Times New Roman"/>
      <w:sz w:val="20"/>
      <w:szCs w:val="20"/>
      <w:lang w:eastAsia="sl-SI"/>
    </w:rPr>
  </w:style>
  <w:style w:type="paragraph" w:styleId="Revision">
    <w:name w:val="Revision"/>
    <w:hidden/>
    <w:uiPriority w:val="99"/>
    <w:semiHidden/>
    <w:rsid w:val="00190781"/>
    <w:pPr>
      <w:spacing w:after="0" w:line="240" w:lineRule="auto"/>
    </w:pPr>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525282">
      <w:bodyDiv w:val="1"/>
      <w:marLeft w:val="0"/>
      <w:marRight w:val="0"/>
      <w:marTop w:val="0"/>
      <w:marBottom w:val="0"/>
      <w:divBdr>
        <w:top w:val="none" w:sz="0" w:space="0" w:color="auto"/>
        <w:left w:val="none" w:sz="0" w:space="0" w:color="auto"/>
        <w:bottom w:val="none" w:sz="0" w:space="0" w:color="auto"/>
        <w:right w:val="none" w:sz="0" w:space="0" w:color="auto"/>
      </w:divBdr>
    </w:div>
    <w:div w:id="1228804489">
      <w:bodyDiv w:val="1"/>
      <w:marLeft w:val="0"/>
      <w:marRight w:val="0"/>
      <w:marTop w:val="0"/>
      <w:marBottom w:val="0"/>
      <w:divBdr>
        <w:top w:val="none" w:sz="0" w:space="0" w:color="auto"/>
        <w:left w:val="none" w:sz="0" w:space="0" w:color="auto"/>
        <w:bottom w:val="none" w:sz="0" w:space="0" w:color="auto"/>
        <w:right w:val="none" w:sz="0" w:space="0" w:color="auto"/>
      </w:divBdr>
    </w:div>
    <w:div w:id="1313563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0162C8-6E17-445B-856A-E965BD8FD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2044</Words>
  <Characters>11655</Characters>
  <Application>Microsoft Office Word</Application>
  <DocSecurity>0</DocSecurity>
  <Lines>97</Lines>
  <Paragraphs>27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Mitja Lenassi</dc:creator>
  <cp:lastModifiedBy>Dimitrijević Kristina</cp:lastModifiedBy>
  <cp:revision>2</cp:revision>
  <dcterms:created xsi:type="dcterms:W3CDTF">2022-01-31T10:53:00Z</dcterms:created>
  <dcterms:modified xsi:type="dcterms:W3CDTF">2022-01-31T10:53:00Z</dcterms:modified>
</cp:coreProperties>
</file>